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4A8F2" w14:textId="77777777" w:rsidR="00820DB5" w:rsidRPr="002E62C4" w:rsidRDefault="00375EF7" w:rsidP="00820DB5">
      <w:pPr>
        <w:jc w:val="center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3DEE63" wp14:editId="47EF0728">
                <wp:simplePos x="0" y="0"/>
                <wp:positionH relativeFrom="column">
                  <wp:posOffset>6074410</wp:posOffset>
                </wp:positionH>
                <wp:positionV relativeFrom="paragraph">
                  <wp:posOffset>-303530</wp:posOffset>
                </wp:positionV>
                <wp:extent cx="765175" cy="488950"/>
                <wp:effectExtent l="3810" t="1270" r="5715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090CD" id="Rectangle 6" o:spid="_x0000_s1026" style="position:absolute;margin-left:478.3pt;margin-top:-23.85pt;width:60.25pt;height: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" stroked="f"/>
            </w:pict>
          </mc:Fallback>
        </mc:AlternateContent>
      </w:r>
      <w:r w:rsidR="00820DB5" w:rsidRPr="002E62C4">
        <w:rPr>
          <w:rFonts w:ascii="Arial" w:hAnsi="Arial" w:cs="Arial"/>
          <w:bCs/>
          <w:caps/>
        </w:rPr>
        <w:t>Минобрнауки россии</w:t>
      </w:r>
    </w:p>
    <w:p w14:paraId="521231E4" w14:textId="77777777" w:rsidR="00820DB5" w:rsidRPr="002E62C4" w:rsidRDefault="00820DB5" w:rsidP="00820DB5">
      <w:pPr>
        <w:jc w:val="center"/>
        <w:rPr>
          <w:rFonts w:ascii="Arial" w:hAnsi="Arial" w:cs="Arial"/>
          <w:b/>
          <w:bCs/>
          <w:spacing w:val="-20"/>
        </w:rPr>
      </w:pPr>
      <w:r w:rsidRPr="002E62C4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14:paraId="1F10D9D6" w14:textId="77777777" w:rsidR="00820DB5" w:rsidRPr="002E62C4" w:rsidRDefault="00820DB5" w:rsidP="00820DB5">
      <w:pPr>
        <w:jc w:val="center"/>
        <w:rPr>
          <w:rFonts w:ascii="Arial" w:hAnsi="Arial" w:cs="Arial"/>
          <w:b/>
          <w:bCs/>
          <w:spacing w:val="-20"/>
        </w:rPr>
      </w:pPr>
      <w:r w:rsidRPr="002E62C4">
        <w:rPr>
          <w:rFonts w:ascii="Arial" w:hAnsi="Arial" w:cs="Arial"/>
          <w:b/>
          <w:bCs/>
          <w:spacing w:val="-20"/>
        </w:rPr>
        <w:t>ВЫСШЕГО ОБРАЗОВАНИЯ</w:t>
      </w:r>
    </w:p>
    <w:p w14:paraId="6481B0B2" w14:textId="77777777" w:rsidR="00820DB5" w:rsidRPr="002E62C4" w:rsidRDefault="00820DB5" w:rsidP="00820DB5">
      <w:pPr>
        <w:jc w:val="center"/>
        <w:rPr>
          <w:rFonts w:ascii="Arial" w:hAnsi="Arial" w:cs="Arial"/>
          <w:b/>
          <w:bCs/>
        </w:rPr>
      </w:pPr>
      <w:r w:rsidRPr="002E62C4">
        <w:rPr>
          <w:rFonts w:ascii="Arial" w:hAnsi="Arial" w:cs="Arial"/>
          <w:b/>
          <w:bCs/>
        </w:rPr>
        <w:t>«ВОРОНЕЖСКИЙ ГОСУДАРСТВЕННЫЙ УНИВЕРСИТЕТ»</w:t>
      </w:r>
    </w:p>
    <w:p w14:paraId="5E648137" w14:textId="77777777" w:rsidR="00820DB5" w:rsidRPr="002E62C4" w:rsidRDefault="00820DB5" w:rsidP="00820DB5">
      <w:pPr>
        <w:jc w:val="center"/>
        <w:rPr>
          <w:rFonts w:ascii="Arial" w:hAnsi="Arial" w:cs="Arial"/>
          <w:b/>
          <w:bCs/>
        </w:rPr>
      </w:pPr>
      <w:r w:rsidRPr="002E62C4">
        <w:rPr>
          <w:rFonts w:ascii="Arial" w:hAnsi="Arial" w:cs="Arial"/>
          <w:b/>
          <w:bCs/>
        </w:rPr>
        <w:t>(ФГБОУ ВО «ВГУ»)</w:t>
      </w:r>
    </w:p>
    <w:p w14:paraId="50BE120A" w14:textId="77777777" w:rsidR="00820DB5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6C6FB87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3AAC211E" w14:textId="77777777" w:rsidR="00820DB5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87F42C7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531C60D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187C102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2E62C4">
        <w:rPr>
          <w:rFonts w:ascii="Arial" w:hAnsi="Arial" w:cs="Arial"/>
          <w:b/>
        </w:rPr>
        <w:t>УТВЕРЖДАЮ</w:t>
      </w:r>
    </w:p>
    <w:p w14:paraId="70042CDC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B39EA88" w14:textId="77777777" w:rsidR="00585DAB" w:rsidRPr="0019565B" w:rsidRDefault="00585DAB" w:rsidP="00585DA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9565B">
        <w:rPr>
          <w:rFonts w:ascii="Arial" w:hAnsi="Arial" w:cs="Arial"/>
        </w:rPr>
        <w:t>Заведующий кафедрой</w:t>
      </w:r>
    </w:p>
    <w:p w14:paraId="27E751ED" w14:textId="77777777" w:rsidR="00585DAB" w:rsidRPr="0019565B" w:rsidRDefault="00375EF7" w:rsidP="00585DAB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19565B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1CFDABB" wp14:editId="4E072541">
            <wp:simplePos x="0" y="0"/>
            <wp:positionH relativeFrom="column">
              <wp:posOffset>4001546</wp:posOffset>
            </wp:positionH>
            <wp:positionV relativeFrom="paragraph">
              <wp:posOffset>162485</wp:posOffset>
            </wp:positionV>
            <wp:extent cx="1054800" cy="550800"/>
            <wp:effectExtent l="0" t="0" r="12065" b="8255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DAB" w:rsidRPr="0019565B">
        <w:rPr>
          <w:rFonts w:ascii="Arial" w:hAnsi="Arial" w:cs="Arial"/>
          <w:i/>
        </w:rPr>
        <w:t xml:space="preserve">Экономической безопасности и </w:t>
      </w:r>
    </w:p>
    <w:p w14:paraId="703EC7F0" w14:textId="77777777" w:rsidR="00585DAB" w:rsidRPr="0019565B" w:rsidRDefault="00585DAB" w:rsidP="00585DAB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19565B">
        <w:rPr>
          <w:rFonts w:ascii="Arial" w:hAnsi="Arial" w:cs="Arial"/>
          <w:i/>
        </w:rPr>
        <w:t>бухгалтерского учета</w:t>
      </w:r>
    </w:p>
    <w:p w14:paraId="33893009" w14:textId="77777777" w:rsidR="00585DAB" w:rsidRPr="0019565B" w:rsidRDefault="0045365D" w:rsidP="00585DAB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19565B">
        <w:rPr>
          <w:rFonts w:ascii="Arial" w:hAnsi="Arial" w:cs="Arial"/>
        </w:rPr>
        <w:t xml:space="preserve"> </w:t>
      </w:r>
      <w:r w:rsidRPr="0019565B">
        <w:rPr>
          <w:rFonts w:ascii="Arial" w:hAnsi="Arial" w:cs="Arial"/>
          <w:i/>
        </w:rPr>
        <w:t xml:space="preserve"> </w:t>
      </w:r>
      <w:r w:rsidR="00585DAB" w:rsidRPr="0019565B">
        <w:rPr>
          <w:rFonts w:ascii="Arial" w:hAnsi="Arial" w:cs="Arial"/>
          <w:i/>
        </w:rPr>
        <w:t>Сапожникова Н.Г.</w:t>
      </w:r>
    </w:p>
    <w:p w14:paraId="33EA3AFB" w14:textId="3A27CD7B" w:rsidR="0019565B" w:rsidRPr="00CF468F" w:rsidRDefault="0019565B" w:rsidP="0019565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05732">
        <w:rPr>
          <w:rFonts w:ascii="Arial" w:hAnsi="Arial" w:cs="Arial"/>
        </w:rPr>
        <w:t>8.04.2024</w:t>
      </w:r>
      <w:r w:rsidRPr="00BF5FFD">
        <w:rPr>
          <w:rFonts w:ascii="Arial" w:hAnsi="Arial" w:cs="Arial"/>
        </w:rPr>
        <w:t xml:space="preserve"> г.</w:t>
      </w:r>
    </w:p>
    <w:p w14:paraId="15DBE9EC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30A9B9A8" w14:textId="77777777" w:rsidR="00820DB5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7A444156" w14:textId="77777777" w:rsidR="00CE2DBB" w:rsidRPr="002E62C4" w:rsidRDefault="00CE2DBB" w:rsidP="00820DB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278B823F" w14:textId="77777777" w:rsidR="00820DB5" w:rsidRPr="002E62C4" w:rsidRDefault="00820DB5" w:rsidP="00820DB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2E10640F" w14:textId="77777777" w:rsidR="00820DB5" w:rsidRPr="002E62C4" w:rsidRDefault="00820DB5" w:rsidP="00820D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E62C4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14:paraId="45DB5DA1" w14:textId="6F3C830E" w:rsidR="00585DAB" w:rsidRPr="00D578B7" w:rsidRDefault="0019565B" w:rsidP="00585DA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Б1.В.07</w:t>
      </w:r>
      <w:r w:rsidR="00585DAB" w:rsidRPr="00D578B7">
        <w:rPr>
          <w:rFonts w:ascii="Arial" w:hAnsi="Arial" w:cs="Arial"/>
          <w:b/>
          <w:sz w:val="28"/>
          <w:szCs w:val="28"/>
        </w:rPr>
        <w:t xml:space="preserve"> Финансовый учет</w:t>
      </w:r>
    </w:p>
    <w:p w14:paraId="0BA3BC96" w14:textId="77777777" w:rsidR="00820DB5" w:rsidRDefault="00820DB5" w:rsidP="00820DB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3868AD4" w14:textId="77777777" w:rsidR="00CE2DBB" w:rsidRPr="002E62C4" w:rsidRDefault="00CE2DBB" w:rsidP="00820DB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B88B3AA" w14:textId="77777777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  <w:i/>
        </w:rPr>
      </w:pPr>
      <w:r w:rsidRPr="002E62C4">
        <w:rPr>
          <w:rFonts w:ascii="Arial" w:hAnsi="Arial" w:cs="Arial"/>
          <w:b/>
        </w:rPr>
        <w:t>1. Код и наименование направ</w:t>
      </w:r>
      <w:r>
        <w:rPr>
          <w:rFonts w:ascii="Arial" w:hAnsi="Arial" w:cs="Arial"/>
          <w:b/>
        </w:rPr>
        <w:t xml:space="preserve">ления подготовки: </w:t>
      </w:r>
      <w:r w:rsidRPr="00D578B7">
        <w:rPr>
          <w:rFonts w:ascii="Arial" w:hAnsi="Arial" w:cs="Arial"/>
        </w:rPr>
        <w:t>38.03.01 Экономика</w:t>
      </w:r>
    </w:p>
    <w:p w14:paraId="466179FE" w14:textId="63B3EE0D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 w:rsidRPr="00D578B7">
        <w:rPr>
          <w:rFonts w:ascii="Arial" w:hAnsi="Arial" w:cs="Arial"/>
          <w:b/>
        </w:rPr>
        <w:t xml:space="preserve">2. Профиль подготовки: </w:t>
      </w:r>
      <w:r w:rsidR="00FC7DC9" w:rsidRPr="00FC7DC9">
        <w:rPr>
          <w:rFonts w:ascii="Arial" w:hAnsi="Arial" w:cs="Arial"/>
          <w:color w:val="000000"/>
        </w:rPr>
        <w:t>Учет, бизнес-анализ и аудит</w:t>
      </w:r>
    </w:p>
    <w:p w14:paraId="2491DB38" w14:textId="77777777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 w:rsidRPr="00D578B7">
        <w:rPr>
          <w:rFonts w:ascii="Arial" w:hAnsi="Arial" w:cs="Arial"/>
          <w:b/>
        </w:rPr>
        <w:t>3. Квалификация выпускника:</w:t>
      </w:r>
      <w:r w:rsidRPr="00D578B7">
        <w:rPr>
          <w:rFonts w:ascii="Arial" w:hAnsi="Arial" w:cs="Arial"/>
        </w:rPr>
        <w:t xml:space="preserve"> бакалавр</w:t>
      </w:r>
    </w:p>
    <w:p w14:paraId="0A93B3EF" w14:textId="77777777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 w:rsidRPr="00D578B7">
        <w:rPr>
          <w:rFonts w:ascii="Arial" w:hAnsi="Arial" w:cs="Arial"/>
          <w:b/>
        </w:rPr>
        <w:t xml:space="preserve">4. Форма обучения: </w:t>
      </w:r>
      <w:r w:rsidRPr="00D578B7">
        <w:rPr>
          <w:rFonts w:ascii="Arial" w:hAnsi="Arial" w:cs="Arial"/>
        </w:rPr>
        <w:t>очная</w:t>
      </w:r>
    </w:p>
    <w:p w14:paraId="5F6AA154" w14:textId="77777777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578B7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D578B7">
        <w:rPr>
          <w:rFonts w:ascii="Arial" w:hAnsi="Arial" w:cs="Arial"/>
        </w:rPr>
        <w:t xml:space="preserve">кафедра экономической </w:t>
      </w:r>
    </w:p>
    <w:p w14:paraId="18BBF4A0" w14:textId="77777777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 w:rsidRPr="00D578B7">
        <w:rPr>
          <w:rFonts w:ascii="Arial" w:hAnsi="Arial" w:cs="Arial"/>
        </w:rPr>
        <w:t>безопасности и бухгалтерского учета</w:t>
      </w:r>
    </w:p>
    <w:p w14:paraId="7DA4612F" w14:textId="77777777" w:rsidR="00585DAB" w:rsidRPr="00D578B7" w:rsidRDefault="00585DAB" w:rsidP="00F76CC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 w:rsidRPr="00D578B7">
        <w:rPr>
          <w:rFonts w:ascii="Arial" w:hAnsi="Arial" w:cs="Arial"/>
          <w:b/>
        </w:rPr>
        <w:t xml:space="preserve">6. Составители программы: </w:t>
      </w:r>
      <w:r w:rsidRPr="00D578B7">
        <w:rPr>
          <w:rFonts w:ascii="Arial" w:hAnsi="Arial" w:cs="Arial"/>
        </w:rPr>
        <w:t>Миронова И.С., к.э.н., доцент</w:t>
      </w:r>
      <w:r w:rsidRPr="00D578B7">
        <w:rPr>
          <w:rFonts w:ascii="Arial" w:hAnsi="Arial" w:cs="Arial"/>
          <w:b/>
        </w:rPr>
        <w:t xml:space="preserve"> </w:t>
      </w:r>
    </w:p>
    <w:p w14:paraId="5A61DC61" w14:textId="63362BB5" w:rsidR="007B6E57" w:rsidRPr="00BF5FFD" w:rsidRDefault="00585DAB" w:rsidP="007B6E57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578B7">
        <w:rPr>
          <w:rFonts w:ascii="Arial" w:hAnsi="Arial" w:cs="Arial"/>
          <w:b/>
        </w:rPr>
        <w:t xml:space="preserve">7. Рекомендована: </w:t>
      </w:r>
      <w:r w:rsidR="007B6E57" w:rsidRPr="00BF5FFD">
        <w:rPr>
          <w:rFonts w:ascii="Arial" w:hAnsi="Arial" w:cs="Arial"/>
        </w:rPr>
        <w:t>НМС экономического фак</w:t>
      </w:r>
      <w:r w:rsidR="00C05732">
        <w:rPr>
          <w:rFonts w:ascii="Arial" w:hAnsi="Arial" w:cs="Arial"/>
        </w:rPr>
        <w:t>ультета ВГУ от 21.03.2024 г. № 3</w:t>
      </w:r>
    </w:p>
    <w:p w14:paraId="49335A32" w14:textId="575D631C" w:rsidR="00585DAB" w:rsidRPr="00D578B7" w:rsidRDefault="00585DAB" w:rsidP="007B6E57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578B7">
        <w:rPr>
          <w:rFonts w:ascii="Arial" w:hAnsi="Arial" w:cs="Arial"/>
          <w:b/>
        </w:rPr>
        <w:t xml:space="preserve">8. Учебный год: </w:t>
      </w:r>
      <w:r w:rsidR="00C05732">
        <w:rPr>
          <w:rFonts w:ascii="Arial" w:hAnsi="Arial" w:cs="Arial"/>
        </w:rPr>
        <w:t>2025 – 2026, 2026 – 2027</w:t>
      </w:r>
      <w:r w:rsidRPr="00D578B7">
        <w:rPr>
          <w:rFonts w:ascii="Arial" w:hAnsi="Arial" w:cs="Arial"/>
        </w:rPr>
        <w:t xml:space="preserve"> </w:t>
      </w:r>
      <w:r w:rsidRPr="00D578B7">
        <w:rPr>
          <w:rFonts w:ascii="Arial" w:hAnsi="Arial" w:cs="Arial"/>
          <w:b/>
        </w:rPr>
        <w:t xml:space="preserve">         Семестр(ы): </w:t>
      </w:r>
      <w:r w:rsidRPr="00D578B7">
        <w:rPr>
          <w:rFonts w:ascii="Arial" w:hAnsi="Arial" w:cs="Arial"/>
        </w:rPr>
        <w:t>4,5</w:t>
      </w:r>
    </w:p>
    <w:p w14:paraId="52180D86" w14:textId="77777777" w:rsidR="00EA656B" w:rsidRDefault="00EA656B" w:rsidP="00585DA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u w:val="single"/>
        </w:rPr>
      </w:pPr>
    </w:p>
    <w:p w14:paraId="7FCBB3F4" w14:textId="77777777" w:rsidR="00EA656B" w:rsidRDefault="00EA656B" w:rsidP="00585DA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u w:val="single"/>
        </w:rPr>
      </w:pPr>
    </w:p>
    <w:p w14:paraId="44C39585" w14:textId="5E708745" w:rsidR="00EA656B" w:rsidRPr="00EA656B" w:rsidRDefault="00EA656B" w:rsidP="00585DA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EA656B">
        <w:rPr>
          <w:rFonts w:ascii="Arial" w:hAnsi="Arial" w:cs="Arial"/>
        </w:rPr>
        <w:t>Набор 202</w:t>
      </w:r>
      <w:r w:rsidR="00C05732">
        <w:rPr>
          <w:rFonts w:ascii="Arial" w:hAnsi="Arial" w:cs="Arial"/>
        </w:rPr>
        <w:t>4</w:t>
      </w:r>
      <w:r w:rsidRPr="00EA656B">
        <w:rPr>
          <w:rFonts w:ascii="Arial" w:hAnsi="Arial" w:cs="Arial"/>
        </w:rPr>
        <w:t xml:space="preserve"> г.</w:t>
      </w:r>
    </w:p>
    <w:p w14:paraId="1E4BEF27" w14:textId="77777777" w:rsidR="003350C1" w:rsidRPr="00BE616A" w:rsidRDefault="00820DB5" w:rsidP="003350C1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3350C1" w:rsidRPr="00BE616A">
        <w:rPr>
          <w:rFonts w:ascii="Arial" w:hAnsi="Arial" w:cs="Arial"/>
          <w:b/>
        </w:rPr>
        <w:lastRenderedPageBreak/>
        <w:t>9</w:t>
      </w:r>
      <w:r w:rsidR="003350C1" w:rsidRPr="00BE616A">
        <w:rPr>
          <w:rFonts w:ascii="Arial" w:hAnsi="Arial" w:cs="Arial"/>
        </w:rPr>
        <w:t>.</w:t>
      </w:r>
      <w:r w:rsidR="003350C1">
        <w:rPr>
          <w:rFonts w:ascii="Arial" w:hAnsi="Arial" w:cs="Arial"/>
        </w:rPr>
        <w:t xml:space="preserve"> </w:t>
      </w:r>
      <w:r w:rsidR="003350C1" w:rsidRPr="00BE616A">
        <w:rPr>
          <w:rFonts w:ascii="Arial" w:hAnsi="Arial" w:cs="Arial"/>
          <w:b/>
        </w:rPr>
        <w:t>Цели и задачи учебной дисциплины</w:t>
      </w:r>
    </w:p>
    <w:p w14:paraId="62226ADB" w14:textId="77777777" w:rsidR="00585DAB" w:rsidRPr="00F1411D" w:rsidRDefault="00585DAB" w:rsidP="00585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Целью</w:t>
      </w:r>
      <w:r w:rsidR="003350C1" w:rsidRPr="00BE616A">
        <w:rPr>
          <w:rFonts w:ascii="Arial" w:hAnsi="Arial" w:cs="Arial"/>
          <w:i/>
        </w:rPr>
        <w:t xml:space="preserve"> освоения учебной дисциплины </w:t>
      </w:r>
      <w:r w:rsidRPr="00F1411D">
        <w:rPr>
          <w:rFonts w:ascii="Arial" w:hAnsi="Arial" w:cs="Arial"/>
          <w:i/>
        </w:rPr>
        <w:t xml:space="preserve">является </w:t>
      </w:r>
      <w:r w:rsidRPr="00F1411D">
        <w:rPr>
          <w:rFonts w:ascii="Arial" w:hAnsi="Arial" w:cs="Arial"/>
        </w:rPr>
        <w:t>формирование у обучающихся теоретических знаний, практических умений и навыков организации и ведения финансового учета, обеспечивающих достоверность формирования бухгалтерской (финансовой) отчетности организации.</w:t>
      </w:r>
    </w:p>
    <w:p w14:paraId="5D6A3C88" w14:textId="77777777" w:rsidR="00585DAB" w:rsidRPr="00F1411D" w:rsidRDefault="00585DAB" w:rsidP="00585DAB">
      <w:pPr>
        <w:ind w:firstLine="709"/>
        <w:jc w:val="both"/>
        <w:outlineLvl w:val="1"/>
        <w:rPr>
          <w:rFonts w:ascii="Arial" w:hAnsi="Arial" w:cs="Arial"/>
          <w:i/>
        </w:rPr>
      </w:pPr>
      <w:r w:rsidRPr="00F1411D">
        <w:rPr>
          <w:rFonts w:ascii="Arial" w:hAnsi="Arial" w:cs="Arial"/>
          <w:bCs/>
          <w:i/>
        </w:rPr>
        <w:t>Задачи</w:t>
      </w:r>
      <w:r w:rsidRPr="00F1411D">
        <w:rPr>
          <w:rFonts w:ascii="Arial" w:hAnsi="Arial" w:cs="Arial"/>
          <w:i/>
        </w:rPr>
        <w:t xml:space="preserve"> учебной дисциплины:</w:t>
      </w:r>
    </w:p>
    <w:p w14:paraId="4FA1199A" w14:textId="77777777" w:rsidR="00585DAB" w:rsidRPr="00F1411D" w:rsidRDefault="00585DAB" w:rsidP="00585DAB">
      <w:pPr>
        <w:ind w:firstLine="709"/>
        <w:jc w:val="both"/>
        <w:outlineLvl w:val="1"/>
        <w:rPr>
          <w:rFonts w:ascii="Arial" w:hAnsi="Arial" w:cs="Arial"/>
        </w:rPr>
      </w:pPr>
      <w:r w:rsidRPr="00F1411D">
        <w:rPr>
          <w:rFonts w:ascii="Arial" w:hAnsi="Arial" w:cs="Arial"/>
        </w:rPr>
        <w:t xml:space="preserve">- формирование теоретических знаний о </w:t>
      </w:r>
      <w:r w:rsidRPr="00F1411D">
        <w:rPr>
          <w:rFonts w:ascii="Arial" w:hAnsi="Arial" w:cs="Arial"/>
          <w:bCs/>
        </w:rPr>
        <w:t>принципах и стандартах финансового учета</w:t>
      </w:r>
      <w:r w:rsidRPr="00F1411D">
        <w:rPr>
          <w:rFonts w:ascii="Arial" w:hAnsi="Arial" w:cs="Arial"/>
        </w:rPr>
        <w:t>;</w:t>
      </w:r>
    </w:p>
    <w:p w14:paraId="72600DDF" w14:textId="77777777" w:rsidR="00585DAB" w:rsidRPr="00F1411D" w:rsidRDefault="00585DAB" w:rsidP="00585DAB">
      <w:pPr>
        <w:ind w:firstLine="709"/>
        <w:jc w:val="both"/>
        <w:outlineLvl w:val="1"/>
        <w:rPr>
          <w:rFonts w:ascii="Arial" w:hAnsi="Arial" w:cs="Arial"/>
        </w:rPr>
      </w:pPr>
      <w:r w:rsidRPr="00F1411D">
        <w:rPr>
          <w:rFonts w:ascii="Arial" w:hAnsi="Arial" w:cs="Arial"/>
        </w:rPr>
        <w:t>- формирование умений организации и ведения финансового учета;</w:t>
      </w:r>
    </w:p>
    <w:p w14:paraId="6A01178D" w14:textId="77777777" w:rsidR="00585DAB" w:rsidRDefault="00585DAB" w:rsidP="00585DAB">
      <w:pPr>
        <w:ind w:firstLine="709"/>
        <w:jc w:val="both"/>
        <w:outlineLvl w:val="1"/>
        <w:rPr>
          <w:rFonts w:ascii="Arial" w:hAnsi="Arial" w:cs="Arial"/>
        </w:rPr>
      </w:pPr>
      <w:r w:rsidRPr="00F1411D">
        <w:rPr>
          <w:rFonts w:ascii="Arial" w:hAnsi="Arial" w:cs="Arial"/>
        </w:rPr>
        <w:t>- развитие практических навыков документального оформления и отражения на бухгалтерских счетах фактов хозяйственной жизни, позволяющих  систематизировать информацию об активах и источниках их формирования, контролировать и обеспечивать достоверность формирования информации в системе бухгалтерского учета в целях формирования бухгалтерской (финансовой) отчетности</w:t>
      </w:r>
    </w:p>
    <w:p w14:paraId="46F159A8" w14:textId="77777777" w:rsidR="00585DAB" w:rsidRPr="0076439B" w:rsidRDefault="003350C1" w:rsidP="00F1109C">
      <w:p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t>10. Место учебной дисциплины в структуре ООП</w:t>
      </w:r>
      <w:r w:rsidRPr="0076439B">
        <w:rPr>
          <w:rFonts w:ascii="Arial" w:hAnsi="Arial" w:cs="Arial"/>
          <w:b/>
        </w:rPr>
        <w:t>:</w:t>
      </w:r>
      <w:r w:rsidR="00585DAB" w:rsidRPr="0076439B">
        <w:rPr>
          <w:rFonts w:ascii="Arial" w:hAnsi="Arial" w:cs="Arial"/>
        </w:rPr>
        <w:t xml:space="preserve"> </w:t>
      </w:r>
      <w:r w:rsidR="0076439B" w:rsidRPr="0076439B">
        <w:rPr>
          <w:rFonts w:ascii="Arial" w:hAnsi="Arial" w:cs="Arial"/>
        </w:rPr>
        <w:t>Блок 1. Дисциплины (модули). Часть, формируемая участниками образовательных отношений.</w:t>
      </w:r>
    </w:p>
    <w:p w14:paraId="34096F47" w14:textId="77777777" w:rsidR="003350C1" w:rsidRDefault="003350C1" w:rsidP="00C1591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t>11. 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14:paraId="68FECA30" w14:textId="77777777" w:rsidR="00453D75" w:rsidRPr="00BE616A" w:rsidRDefault="00453D75" w:rsidP="00585DA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5"/>
        <w:gridCol w:w="962"/>
        <w:gridCol w:w="2070"/>
        <w:gridCol w:w="4592"/>
      </w:tblGrid>
      <w:tr w:rsidR="00C1591F" w:rsidRPr="00BE616A" w14:paraId="196A7AC9" w14:textId="77777777" w:rsidTr="00C1591F">
        <w:tc>
          <w:tcPr>
            <w:tcW w:w="705" w:type="dxa"/>
            <w:vAlign w:val="center"/>
          </w:tcPr>
          <w:p w14:paraId="119F73A6" w14:textId="77777777" w:rsidR="003350C1" w:rsidRPr="00BE616A" w:rsidRDefault="003350C1" w:rsidP="00A43ACD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85" w:type="dxa"/>
            <w:vAlign w:val="center"/>
          </w:tcPr>
          <w:p w14:paraId="2D246379" w14:textId="77777777" w:rsidR="003350C1" w:rsidRPr="00BE616A" w:rsidRDefault="003350C1" w:rsidP="00A43ACD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62" w:type="dxa"/>
            <w:vAlign w:val="center"/>
          </w:tcPr>
          <w:p w14:paraId="6808ED53" w14:textId="77777777" w:rsidR="003350C1" w:rsidRPr="00BE616A" w:rsidRDefault="003350C1" w:rsidP="00A43ACD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070" w:type="dxa"/>
            <w:vAlign w:val="center"/>
          </w:tcPr>
          <w:p w14:paraId="39857739" w14:textId="77777777" w:rsidR="003350C1" w:rsidRPr="00BE616A" w:rsidRDefault="003350C1" w:rsidP="00A43ACD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4592" w:type="dxa"/>
            <w:vAlign w:val="center"/>
          </w:tcPr>
          <w:p w14:paraId="503B9907" w14:textId="77777777" w:rsidR="003350C1" w:rsidRPr="00BE616A" w:rsidRDefault="003350C1" w:rsidP="00A43ACD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1591F" w:rsidRPr="00BE616A" w14:paraId="1FCC4F8D" w14:textId="77777777" w:rsidTr="00C1591F">
        <w:tc>
          <w:tcPr>
            <w:tcW w:w="705" w:type="dxa"/>
          </w:tcPr>
          <w:p w14:paraId="24F5314F" w14:textId="77777777" w:rsidR="003350C1" w:rsidRPr="00C57824" w:rsidRDefault="004A29FA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</w:p>
        </w:tc>
        <w:tc>
          <w:tcPr>
            <w:tcW w:w="1985" w:type="dxa"/>
          </w:tcPr>
          <w:p w14:paraId="6D7177B1" w14:textId="77777777" w:rsidR="003350C1" w:rsidRPr="00C57824" w:rsidRDefault="004A29FA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  <w:color w:val="000000"/>
              </w:rPr>
              <w:t>Способен осуществлять организацию, планирование, контроль процесса систематизации и раскрытия учетной информации, обеспечение проверки достоверности формирования элементов различных форматов отчетности</w:t>
            </w:r>
          </w:p>
        </w:tc>
        <w:tc>
          <w:tcPr>
            <w:tcW w:w="962" w:type="dxa"/>
          </w:tcPr>
          <w:p w14:paraId="3509B2E5" w14:textId="77777777" w:rsidR="003350C1" w:rsidRPr="00C57824" w:rsidRDefault="00F7090A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ПК - </w:t>
            </w:r>
            <w:r w:rsidR="004A29FA" w:rsidRPr="00C57824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070" w:type="dxa"/>
          </w:tcPr>
          <w:p w14:paraId="5020BCC1" w14:textId="77777777" w:rsidR="00C57824" w:rsidRPr="00C57824" w:rsidRDefault="00C57824" w:rsidP="00C57824">
            <w:pPr>
              <w:jc w:val="center"/>
              <w:rPr>
                <w:rFonts w:ascii="Arial" w:hAnsi="Arial" w:cs="Arial"/>
              </w:rPr>
            </w:pPr>
            <w:r w:rsidRPr="00C57824">
              <w:rPr>
                <w:rFonts w:ascii="Arial" w:hAnsi="Arial" w:cs="Arial"/>
              </w:rPr>
              <w:t>Осуществляет организацию, планирование и контроль процесса формирования информации в системе бухгалтерского учета</w:t>
            </w:r>
          </w:p>
          <w:p w14:paraId="12F60F7C" w14:textId="77777777" w:rsidR="003350C1" w:rsidRDefault="003350C1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14:paraId="04BCB396" w14:textId="77777777" w:rsidR="008C1930" w:rsidRDefault="008C1930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14:paraId="5642230F" w14:textId="77777777" w:rsidR="008C1930" w:rsidRDefault="008C1930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14:paraId="4247DEAD" w14:textId="77777777" w:rsidR="008C1930" w:rsidRDefault="008C1930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14:paraId="5A365FB9" w14:textId="77777777" w:rsidR="008C1930" w:rsidRPr="00C57824" w:rsidRDefault="008C1930" w:rsidP="00E71DB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592" w:type="dxa"/>
          </w:tcPr>
          <w:p w14:paraId="730323FB" w14:textId="77777777" w:rsidR="003350C1" w:rsidRPr="008D1663" w:rsidRDefault="003350C1" w:rsidP="008D1663">
            <w:pPr>
              <w:jc w:val="both"/>
              <w:rPr>
                <w:rFonts w:ascii="Arial" w:hAnsi="Arial" w:cs="Arial"/>
              </w:rPr>
            </w:pPr>
            <w:r w:rsidRPr="00F1109C">
              <w:rPr>
                <w:rFonts w:ascii="Arial" w:hAnsi="Arial" w:cs="Arial"/>
                <w:b/>
                <w:color w:val="000000"/>
              </w:rPr>
              <w:t>Знать:</w:t>
            </w:r>
            <w:r w:rsidR="00581188" w:rsidRPr="00453D75">
              <w:rPr>
                <w:rFonts w:ascii="Arial" w:hAnsi="Arial" w:cs="Arial"/>
              </w:rPr>
              <w:t xml:space="preserve"> </w:t>
            </w:r>
            <w:r w:rsidR="00A3296A" w:rsidRPr="00453D75">
              <w:rPr>
                <w:rFonts w:ascii="Arial" w:hAnsi="Arial" w:cs="Arial"/>
              </w:rPr>
              <w:t>объекты</w:t>
            </w:r>
            <w:r w:rsidR="00581188" w:rsidRPr="00453D75">
              <w:rPr>
                <w:rFonts w:ascii="Arial" w:hAnsi="Arial" w:cs="Arial"/>
              </w:rPr>
              <w:t>, принципы,</w:t>
            </w:r>
            <w:r w:rsidR="00A3296A" w:rsidRPr="00453D75">
              <w:rPr>
                <w:rFonts w:ascii="Arial" w:hAnsi="Arial" w:cs="Arial"/>
              </w:rPr>
              <w:t xml:space="preserve"> методы</w:t>
            </w:r>
            <w:r w:rsidR="00581188" w:rsidRPr="00453D75">
              <w:rPr>
                <w:rFonts w:ascii="Arial" w:hAnsi="Arial" w:cs="Arial"/>
              </w:rPr>
              <w:t xml:space="preserve"> и стандарты </w:t>
            </w:r>
            <w:r w:rsidR="00A3296A" w:rsidRPr="00453D75">
              <w:rPr>
                <w:rFonts w:ascii="Arial" w:hAnsi="Arial" w:cs="Arial"/>
              </w:rPr>
              <w:t xml:space="preserve"> </w:t>
            </w:r>
            <w:r w:rsidR="00581188" w:rsidRPr="00453D75">
              <w:rPr>
                <w:rFonts w:ascii="Arial" w:hAnsi="Arial" w:cs="Arial"/>
              </w:rPr>
              <w:t xml:space="preserve">финансового </w:t>
            </w:r>
            <w:r w:rsidR="00A3296A" w:rsidRPr="00453D75">
              <w:rPr>
                <w:rFonts w:ascii="Arial" w:hAnsi="Arial" w:cs="Arial"/>
              </w:rPr>
              <w:t>учета</w:t>
            </w:r>
            <w:r w:rsidR="00302B07" w:rsidRPr="00453D75">
              <w:rPr>
                <w:rFonts w:ascii="Arial" w:hAnsi="Arial" w:cs="Arial"/>
              </w:rPr>
              <w:t xml:space="preserve"> в целях организации, планирования и контроля</w:t>
            </w:r>
            <w:r w:rsidR="00453D75" w:rsidRPr="00453D75">
              <w:rPr>
                <w:rFonts w:ascii="Arial" w:hAnsi="Arial" w:cs="Arial"/>
              </w:rPr>
              <w:t xml:space="preserve"> </w:t>
            </w:r>
            <w:r w:rsidR="00453D75" w:rsidRPr="00C57824">
              <w:rPr>
                <w:rFonts w:ascii="Arial" w:hAnsi="Arial" w:cs="Arial"/>
              </w:rPr>
              <w:t>процесса формирования информации в системе бухгалтерского учета</w:t>
            </w:r>
            <w:r w:rsidR="00200C6C">
              <w:rPr>
                <w:rFonts w:ascii="Arial" w:hAnsi="Arial" w:cs="Arial"/>
              </w:rPr>
              <w:t xml:space="preserve"> экономического субъекта.</w:t>
            </w:r>
          </w:p>
          <w:p w14:paraId="5A8843FA" w14:textId="77777777" w:rsidR="00EF3AD3" w:rsidRDefault="003350C1" w:rsidP="00EF3AD3">
            <w:pPr>
              <w:jc w:val="both"/>
              <w:rPr>
                <w:rFonts w:ascii="Arial" w:hAnsi="Arial" w:cs="Arial"/>
              </w:rPr>
            </w:pPr>
            <w:r w:rsidRPr="00F1109C">
              <w:rPr>
                <w:rFonts w:ascii="Arial" w:hAnsi="Arial" w:cs="Arial"/>
                <w:b/>
                <w:color w:val="000000"/>
              </w:rPr>
              <w:t>Уметь:</w:t>
            </w:r>
            <w:r w:rsidR="00970A5C">
              <w:rPr>
                <w:rFonts w:ascii="Arial" w:hAnsi="Arial" w:cs="Arial"/>
                <w:color w:val="000000"/>
              </w:rPr>
              <w:t xml:space="preserve"> осуществлять сбор, сист</w:t>
            </w:r>
            <w:r w:rsidR="008D1663">
              <w:rPr>
                <w:rFonts w:ascii="Arial" w:hAnsi="Arial" w:cs="Arial"/>
                <w:color w:val="000000"/>
              </w:rPr>
              <w:t>ематизацию и оценку показателей;</w:t>
            </w:r>
            <w:r w:rsidR="00970A5C">
              <w:rPr>
                <w:rFonts w:ascii="Arial" w:hAnsi="Arial" w:cs="Arial"/>
                <w:color w:val="000000"/>
              </w:rPr>
              <w:t xml:space="preserve"> </w:t>
            </w:r>
            <w:r w:rsidR="001635B7">
              <w:rPr>
                <w:rFonts w:ascii="Arial" w:hAnsi="Arial" w:cs="Arial"/>
                <w:color w:val="000000"/>
              </w:rPr>
              <w:t>делать</w:t>
            </w:r>
            <w:r w:rsidR="001C60C5">
              <w:rPr>
                <w:rFonts w:ascii="Arial" w:hAnsi="Arial" w:cs="Arial"/>
                <w:color w:val="000000"/>
              </w:rPr>
              <w:t xml:space="preserve"> бухгалтерские записи по учету </w:t>
            </w:r>
            <w:r w:rsidR="00C0584F">
              <w:rPr>
                <w:rFonts w:ascii="Arial" w:hAnsi="Arial" w:cs="Arial"/>
                <w:color w:val="000000"/>
              </w:rPr>
              <w:t xml:space="preserve">объектов финансового учета, </w:t>
            </w:r>
            <w:r w:rsidR="008D1663">
              <w:rPr>
                <w:rFonts w:ascii="Arial" w:hAnsi="Arial" w:cs="Arial"/>
                <w:color w:val="000000"/>
              </w:rPr>
              <w:t>необходимые</w:t>
            </w:r>
            <w:r w:rsidR="00BF3C2D">
              <w:rPr>
                <w:rFonts w:ascii="Arial" w:hAnsi="Arial" w:cs="Arial"/>
                <w:color w:val="000000"/>
              </w:rPr>
              <w:t xml:space="preserve"> при</w:t>
            </w:r>
            <w:r w:rsidR="00BF3C2D" w:rsidRPr="00C57824">
              <w:rPr>
                <w:rFonts w:ascii="Arial" w:hAnsi="Arial" w:cs="Arial"/>
              </w:rPr>
              <w:t xml:space="preserve"> </w:t>
            </w:r>
            <w:r w:rsidR="008D1663">
              <w:rPr>
                <w:rFonts w:ascii="Arial" w:hAnsi="Arial" w:cs="Arial"/>
              </w:rPr>
              <w:t>организации, планировании и контроле</w:t>
            </w:r>
            <w:r w:rsidR="00BF3C2D" w:rsidRPr="00C57824">
              <w:rPr>
                <w:rFonts w:ascii="Arial" w:hAnsi="Arial" w:cs="Arial"/>
              </w:rPr>
              <w:t xml:space="preserve"> процесса формирования информации в </w:t>
            </w:r>
            <w:r w:rsidR="008D1663">
              <w:rPr>
                <w:rFonts w:ascii="Arial" w:hAnsi="Arial" w:cs="Arial"/>
              </w:rPr>
              <w:t>учетной</w:t>
            </w:r>
            <w:r w:rsidR="008D1663" w:rsidRPr="00C57824">
              <w:rPr>
                <w:rFonts w:ascii="Arial" w:hAnsi="Arial" w:cs="Arial"/>
              </w:rPr>
              <w:t xml:space="preserve"> </w:t>
            </w:r>
            <w:r w:rsidR="008D1663">
              <w:rPr>
                <w:rFonts w:ascii="Arial" w:hAnsi="Arial" w:cs="Arial"/>
              </w:rPr>
              <w:t>системе.</w:t>
            </w:r>
          </w:p>
          <w:p w14:paraId="38A4A7F6" w14:textId="77777777" w:rsidR="008C1930" w:rsidRPr="00BF550F" w:rsidRDefault="003350C1" w:rsidP="00BF550F">
            <w:pPr>
              <w:jc w:val="both"/>
              <w:rPr>
                <w:rFonts w:ascii="Arial" w:hAnsi="Arial" w:cs="Arial"/>
              </w:rPr>
            </w:pPr>
            <w:r w:rsidRPr="00F1109C">
              <w:rPr>
                <w:rFonts w:ascii="Arial" w:hAnsi="Arial" w:cs="Arial"/>
                <w:b/>
                <w:color w:val="000000"/>
              </w:rPr>
              <w:t>Владеть:</w:t>
            </w:r>
            <w:r w:rsidR="00BA4B8B" w:rsidRPr="001B5781">
              <w:rPr>
                <w:rFonts w:ascii="Arial" w:hAnsi="Arial" w:cs="Arial"/>
              </w:rPr>
              <w:t xml:space="preserve"> навыками документального оформления и отражения на бухгалтерских счетах фактов хозяйственной жизни, позволяющих  систематизировать информацию об активах и источниках их </w:t>
            </w:r>
            <w:r w:rsidR="00782E36" w:rsidRPr="001B5781">
              <w:rPr>
                <w:rFonts w:ascii="Arial" w:hAnsi="Arial" w:cs="Arial"/>
              </w:rPr>
              <w:t xml:space="preserve">формирования, </w:t>
            </w:r>
            <w:r w:rsidR="00BA4B8B" w:rsidRPr="001B5781">
              <w:rPr>
                <w:rFonts w:ascii="Arial" w:hAnsi="Arial" w:cs="Arial"/>
              </w:rPr>
              <w:t>контролировать и обеспечивать достоверность формирования информации в системе бухгалтерского учета в целях</w:t>
            </w:r>
            <w:r w:rsidR="001B5781" w:rsidRPr="001B5781">
              <w:rPr>
                <w:rFonts w:ascii="Arial" w:hAnsi="Arial" w:cs="Arial"/>
              </w:rPr>
              <w:t xml:space="preserve"> планирования и</w:t>
            </w:r>
            <w:r w:rsidR="00BA4B8B" w:rsidRPr="001B5781">
              <w:rPr>
                <w:rFonts w:ascii="Arial" w:hAnsi="Arial" w:cs="Arial"/>
              </w:rPr>
              <w:t xml:space="preserve"> формирования бухгалтерской (финансовой) отчетности</w:t>
            </w:r>
          </w:p>
        </w:tc>
      </w:tr>
    </w:tbl>
    <w:p w14:paraId="7C149D20" w14:textId="677DE507" w:rsidR="003350C1" w:rsidRPr="00BE616A" w:rsidRDefault="003350C1" w:rsidP="003350C1">
      <w:pPr>
        <w:spacing w:before="120" w:after="120"/>
        <w:jc w:val="both"/>
        <w:rPr>
          <w:rFonts w:ascii="Arial" w:hAnsi="Arial" w:cs="Arial"/>
        </w:rPr>
      </w:pPr>
      <w:r w:rsidRPr="00BE616A">
        <w:rPr>
          <w:rFonts w:ascii="Arial" w:hAnsi="Arial" w:cs="Arial"/>
          <w:b/>
        </w:rPr>
        <w:t>12. Объем дисциплины в зачетных единицах/час.</w:t>
      </w:r>
      <w:r>
        <w:rPr>
          <w:rFonts w:ascii="Arial" w:hAnsi="Arial" w:cs="Arial"/>
          <w:b/>
        </w:rPr>
        <w:t xml:space="preserve"> </w:t>
      </w:r>
      <w:r w:rsidRPr="00BE616A">
        <w:rPr>
          <w:rFonts w:ascii="Arial" w:hAnsi="Arial" w:cs="Arial"/>
        </w:rPr>
        <w:t xml:space="preserve">— </w:t>
      </w:r>
      <w:r w:rsidR="00D73E19">
        <w:rPr>
          <w:rFonts w:ascii="Arial" w:hAnsi="Arial" w:cs="Arial"/>
        </w:rPr>
        <w:t>7</w:t>
      </w:r>
      <w:r w:rsidR="006D65D5" w:rsidRPr="006D65D5">
        <w:rPr>
          <w:rFonts w:ascii="Arial" w:hAnsi="Arial" w:cs="Arial"/>
        </w:rPr>
        <w:t xml:space="preserve"> </w:t>
      </w:r>
      <w:r w:rsidRPr="006D65D5">
        <w:rPr>
          <w:rFonts w:ascii="Arial" w:hAnsi="Arial" w:cs="Arial"/>
        </w:rPr>
        <w:t>/</w:t>
      </w:r>
      <w:r w:rsidR="00D73E19">
        <w:rPr>
          <w:rFonts w:ascii="Arial" w:hAnsi="Arial" w:cs="Arial"/>
        </w:rPr>
        <w:t xml:space="preserve"> 252</w:t>
      </w:r>
      <w:r w:rsidRPr="006D65D5">
        <w:rPr>
          <w:rFonts w:ascii="Arial" w:hAnsi="Arial" w:cs="Arial"/>
        </w:rPr>
        <w:t>.</w:t>
      </w:r>
      <w:r w:rsidRPr="00BE616A">
        <w:rPr>
          <w:rFonts w:ascii="Arial" w:hAnsi="Arial" w:cs="Arial"/>
        </w:rPr>
        <w:t xml:space="preserve"> </w:t>
      </w:r>
    </w:p>
    <w:p w14:paraId="3DDCCAB6" w14:textId="4882303E" w:rsidR="003350C1" w:rsidRPr="00BE616A" w:rsidRDefault="003350C1" w:rsidP="003350C1">
      <w:pPr>
        <w:jc w:val="both"/>
      </w:pPr>
      <w:r w:rsidRPr="00BE616A">
        <w:rPr>
          <w:rFonts w:ascii="Arial" w:hAnsi="Arial" w:cs="Arial"/>
          <w:b/>
        </w:rPr>
        <w:t>Форма промежуточной аттестации</w:t>
      </w:r>
      <w:r>
        <w:rPr>
          <w:rFonts w:ascii="Arial" w:hAnsi="Arial" w:cs="Arial"/>
          <w:b/>
        </w:rPr>
        <w:t xml:space="preserve"> </w:t>
      </w:r>
      <w:r w:rsidR="00F97CB3">
        <w:rPr>
          <w:rFonts w:ascii="Arial" w:hAnsi="Arial" w:cs="Arial"/>
          <w:u w:val="single"/>
        </w:rPr>
        <w:t>экзамен</w:t>
      </w:r>
      <w:r w:rsidR="001D05A4">
        <w:rPr>
          <w:rFonts w:ascii="Arial" w:hAnsi="Arial" w:cs="Arial"/>
          <w:u w:val="single"/>
        </w:rPr>
        <w:t xml:space="preserve"> </w:t>
      </w:r>
      <w:r w:rsidR="00F97CB3" w:rsidRPr="000F5307">
        <w:rPr>
          <w:rFonts w:ascii="Arial" w:hAnsi="Arial" w:cs="Arial"/>
          <w:u w:val="single"/>
        </w:rPr>
        <w:t>/</w:t>
      </w:r>
      <w:r w:rsidR="001D05A4">
        <w:rPr>
          <w:rFonts w:ascii="Arial" w:hAnsi="Arial" w:cs="Arial"/>
          <w:u w:val="single"/>
        </w:rPr>
        <w:t xml:space="preserve"> </w:t>
      </w:r>
      <w:r w:rsidR="00F97CB3" w:rsidRPr="000F5307">
        <w:rPr>
          <w:rFonts w:ascii="Arial" w:hAnsi="Arial" w:cs="Arial"/>
          <w:u w:val="single"/>
        </w:rPr>
        <w:t>зачет</w:t>
      </w:r>
      <w:r w:rsidR="008E6D60">
        <w:rPr>
          <w:rFonts w:ascii="Arial" w:hAnsi="Arial" w:cs="Arial"/>
          <w:u w:val="single"/>
        </w:rPr>
        <w:t xml:space="preserve"> с оценкой</w:t>
      </w:r>
    </w:p>
    <w:p w14:paraId="5A598C25" w14:textId="77777777" w:rsidR="003350C1" w:rsidRPr="00BE616A" w:rsidRDefault="003350C1" w:rsidP="003350C1">
      <w:pPr>
        <w:spacing w:before="120" w:after="120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lastRenderedPageBreak/>
        <w:t>13. Трудоемкость по видам учебной работы</w:t>
      </w:r>
    </w:p>
    <w:tbl>
      <w:tblPr>
        <w:tblW w:w="8947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223"/>
        <w:gridCol w:w="1134"/>
        <w:gridCol w:w="1620"/>
        <w:gridCol w:w="1914"/>
      </w:tblGrid>
      <w:tr w:rsidR="003350C1" w:rsidRPr="00BE616A" w14:paraId="60EDC8F6" w14:textId="77777777" w:rsidTr="00974004">
        <w:trPr>
          <w:trHeight w:val="20"/>
        </w:trPr>
        <w:tc>
          <w:tcPr>
            <w:tcW w:w="4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25417" w14:textId="77777777" w:rsidR="003350C1" w:rsidRPr="00BE616A" w:rsidRDefault="003350C1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4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0B85E" w14:textId="77777777" w:rsidR="003350C1" w:rsidRPr="00BE616A" w:rsidRDefault="003350C1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Трудоемкость</w:t>
            </w:r>
          </w:p>
        </w:tc>
      </w:tr>
      <w:tr w:rsidR="003350C1" w:rsidRPr="00BE616A" w14:paraId="7A364F0B" w14:textId="77777777" w:rsidTr="00974004">
        <w:trPr>
          <w:trHeight w:val="20"/>
        </w:trPr>
        <w:tc>
          <w:tcPr>
            <w:tcW w:w="4279" w:type="dxa"/>
            <w:gridSpan w:val="2"/>
            <w:vMerge/>
            <w:vAlign w:val="center"/>
          </w:tcPr>
          <w:p w14:paraId="1D4364E7" w14:textId="77777777" w:rsidR="003350C1" w:rsidRPr="00BE616A" w:rsidRDefault="003350C1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82BC19" w14:textId="77777777" w:rsidR="003350C1" w:rsidRPr="00BE616A" w:rsidRDefault="003350C1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3534" w:type="dxa"/>
            <w:gridSpan w:val="2"/>
            <w:vAlign w:val="center"/>
          </w:tcPr>
          <w:p w14:paraId="5B76DE2D" w14:textId="77777777" w:rsidR="003350C1" w:rsidRPr="00BE616A" w:rsidRDefault="003350C1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842868" w:rsidRPr="00BE616A" w14:paraId="710BE598" w14:textId="77777777" w:rsidTr="00974004">
        <w:trPr>
          <w:trHeight w:val="20"/>
        </w:trPr>
        <w:tc>
          <w:tcPr>
            <w:tcW w:w="4279" w:type="dxa"/>
            <w:gridSpan w:val="2"/>
            <w:vMerge/>
            <w:vAlign w:val="center"/>
          </w:tcPr>
          <w:p w14:paraId="10834C04" w14:textId="77777777" w:rsidR="00842868" w:rsidRPr="00BE616A" w:rsidRDefault="00842868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07E20A" w14:textId="77777777" w:rsidR="00842868" w:rsidRPr="00BE616A" w:rsidRDefault="00842868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  <w:vAlign w:val="center"/>
          </w:tcPr>
          <w:p w14:paraId="01775009" w14:textId="77777777" w:rsidR="00842868" w:rsidRPr="00BE616A" w:rsidRDefault="00842868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4 семестр</w:t>
            </w:r>
          </w:p>
        </w:tc>
        <w:tc>
          <w:tcPr>
            <w:tcW w:w="1914" w:type="dxa"/>
            <w:vAlign w:val="center"/>
          </w:tcPr>
          <w:p w14:paraId="594617CC" w14:textId="77777777" w:rsidR="00842868" w:rsidRPr="00BE616A" w:rsidRDefault="00842868" w:rsidP="00A43A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 семестр</w:t>
            </w:r>
          </w:p>
        </w:tc>
      </w:tr>
      <w:tr w:rsidR="00842868" w:rsidRPr="00BE616A" w14:paraId="274F9E0D" w14:textId="77777777" w:rsidTr="00974004">
        <w:trPr>
          <w:trHeight w:val="20"/>
        </w:trPr>
        <w:tc>
          <w:tcPr>
            <w:tcW w:w="4279" w:type="dxa"/>
            <w:gridSpan w:val="2"/>
            <w:vAlign w:val="center"/>
          </w:tcPr>
          <w:p w14:paraId="7073E084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14:paraId="2879222A" w14:textId="4B82347A" w:rsidR="00842868" w:rsidRPr="00BE616A" w:rsidRDefault="00455619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100</w:t>
            </w:r>
          </w:p>
        </w:tc>
        <w:tc>
          <w:tcPr>
            <w:tcW w:w="1620" w:type="dxa"/>
          </w:tcPr>
          <w:p w14:paraId="4A2062A0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64</w:t>
            </w:r>
          </w:p>
        </w:tc>
        <w:tc>
          <w:tcPr>
            <w:tcW w:w="1914" w:type="dxa"/>
          </w:tcPr>
          <w:p w14:paraId="577464E6" w14:textId="44775A11" w:rsidR="00842868" w:rsidRPr="00BE616A" w:rsidRDefault="00455619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36</w:t>
            </w:r>
          </w:p>
        </w:tc>
      </w:tr>
      <w:tr w:rsidR="00842868" w:rsidRPr="00BE616A" w14:paraId="0483AFFA" w14:textId="77777777" w:rsidTr="00974004">
        <w:trPr>
          <w:trHeight w:val="20"/>
        </w:trPr>
        <w:tc>
          <w:tcPr>
            <w:tcW w:w="2056" w:type="dxa"/>
            <w:vMerge w:val="restart"/>
            <w:vAlign w:val="center"/>
          </w:tcPr>
          <w:p w14:paraId="346F320A" w14:textId="77777777" w:rsidR="00842868" w:rsidRPr="00BE616A" w:rsidRDefault="00842868" w:rsidP="00E71DB7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2223" w:type="dxa"/>
            <w:vAlign w:val="center"/>
          </w:tcPr>
          <w:p w14:paraId="28DF70E4" w14:textId="77777777" w:rsidR="00842868" w:rsidRPr="00BE616A" w:rsidRDefault="00842868" w:rsidP="00E71DB7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</w:tcPr>
          <w:p w14:paraId="1EFAAAB4" w14:textId="4D689DE6" w:rsidR="00842868" w:rsidRPr="00BE616A" w:rsidRDefault="00455619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50</w:t>
            </w:r>
          </w:p>
        </w:tc>
        <w:tc>
          <w:tcPr>
            <w:tcW w:w="1620" w:type="dxa"/>
          </w:tcPr>
          <w:p w14:paraId="117386FF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32</w:t>
            </w:r>
          </w:p>
        </w:tc>
        <w:tc>
          <w:tcPr>
            <w:tcW w:w="1914" w:type="dxa"/>
          </w:tcPr>
          <w:p w14:paraId="180EA2AE" w14:textId="5166FA56" w:rsidR="00842868" w:rsidRPr="00BE616A" w:rsidRDefault="00455619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18</w:t>
            </w:r>
          </w:p>
        </w:tc>
      </w:tr>
      <w:tr w:rsidR="00842868" w:rsidRPr="00BE616A" w14:paraId="5F35D917" w14:textId="77777777" w:rsidTr="00974004">
        <w:trPr>
          <w:trHeight w:val="20"/>
        </w:trPr>
        <w:tc>
          <w:tcPr>
            <w:tcW w:w="2056" w:type="dxa"/>
            <w:vMerge/>
            <w:vAlign w:val="center"/>
          </w:tcPr>
          <w:p w14:paraId="4B02B73A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dxa"/>
            <w:vAlign w:val="center"/>
          </w:tcPr>
          <w:p w14:paraId="423C08C2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 w14:paraId="1428C868" w14:textId="269E0F08" w:rsidR="00842868" w:rsidRPr="00BE616A" w:rsidRDefault="00455619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50</w:t>
            </w:r>
          </w:p>
        </w:tc>
        <w:tc>
          <w:tcPr>
            <w:tcW w:w="1620" w:type="dxa"/>
          </w:tcPr>
          <w:p w14:paraId="7B9CEDA8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32</w:t>
            </w:r>
          </w:p>
        </w:tc>
        <w:tc>
          <w:tcPr>
            <w:tcW w:w="1914" w:type="dxa"/>
          </w:tcPr>
          <w:p w14:paraId="4E5648DB" w14:textId="17717367" w:rsidR="00842868" w:rsidRPr="00BE616A" w:rsidRDefault="00455619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18</w:t>
            </w:r>
          </w:p>
        </w:tc>
      </w:tr>
      <w:tr w:rsidR="00842868" w:rsidRPr="00BE616A" w14:paraId="59FE98F2" w14:textId="77777777" w:rsidTr="00974004">
        <w:trPr>
          <w:trHeight w:val="20"/>
        </w:trPr>
        <w:tc>
          <w:tcPr>
            <w:tcW w:w="2056" w:type="dxa"/>
            <w:vMerge/>
            <w:vAlign w:val="center"/>
          </w:tcPr>
          <w:p w14:paraId="2FD637E6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dxa"/>
            <w:vAlign w:val="center"/>
          </w:tcPr>
          <w:p w14:paraId="482B45A6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1134" w:type="dxa"/>
          </w:tcPr>
          <w:p w14:paraId="3F1BDC01" w14:textId="77777777" w:rsidR="00842868" w:rsidRPr="00BE616A" w:rsidRDefault="00842868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</w:tcPr>
          <w:p w14:paraId="2AD3DF04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914" w:type="dxa"/>
          </w:tcPr>
          <w:p w14:paraId="1D1F6F54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42868" w:rsidRPr="00BE616A" w14:paraId="166FB735" w14:textId="77777777" w:rsidTr="00974004">
        <w:trPr>
          <w:trHeight w:val="20"/>
        </w:trPr>
        <w:tc>
          <w:tcPr>
            <w:tcW w:w="4279" w:type="dxa"/>
            <w:gridSpan w:val="2"/>
            <w:vAlign w:val="center"/>
          </w:tcPr>
          <w:p w14:paraId="173E54EF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14:paraId="4D4D0035" w14:textId="29E2606F" w:rsidR="00842868" w:rsidRPr="006A33C0" w:rsidRDefault="00455619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116</w:t>
            </w:r>
          </w:p>
        </w:tc>
        <w:tc>
          <w:tcPr>
            <w:tcW w:w="1620" w:type="dxa"/>
          </w:tcPr>
          <w:p w14:paraId="1E0DD19D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44</w:t>
            </w:r>
          </w:p>
        </w:tc>
        <w:tc>
          <w:tcPr>
            <w:tcW w:w="1914" w:type="dxa"/>
          </w:tcPr>
          <w:p w14:paraId="132F3E24" w14:textId="77BA02BC" w:rsidR="00842868" w:rsidRPr="00BE616A" w:rsidRDefault="00455619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</w:tr>
      <w:tr w:rsidR="00842868" w:rsidRPr="00BE616A" w14:paraId="791202AE" w14:textId="77777777" w:rsidTr="00974004">
        <w:trPr>
          <w:trHeight w:val="20"/>
        </w:trPr>
        <w:tc>
          <w:tcPr>
            <w:tcW w:w="4279" w:type="dxa"/>
            <w:gridSpan w:val="2"/>
            <w:vAlign w:val="center"/>
          </w:tcPr>
          <w:p w14:paraId="56D434B5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в том числе: курсовая работа (проект)</w:t>
            </w:r>
          </w:p>
        </w:tc>
        <w:tc>
          <w:tcPr>
            <w:tcW w:w="1134" w:type="dxa"/>
          </w:tcPr>
          <w:p w14:paraId="25F6F665" w14:textId="77777777" w:rsidR="00842868" w:rsidRPr="00BE616A" w:rsidRDefault="00842868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КР</w:t>
            </w:r>
          </w:p>
        </w:tc>
        <w:tc>
          <w:tcPr>
            <w:tcW w:w="1620" w:type="dxa"/>
          </w:tcPr>
          <w:p w14:paraId="0E575716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914" w:type="dxa"/>
          </w:tcPr>
          <w:p w14:paraId="47B4AB07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КР</w:t>
            </w:r>
          </w:p>
        </w:tc>
      </w:tr>
      <w:tr w:rsidR="00842868" w:rsidRPr="00BE616A" w14:paraId="4535D7FE" w14:textId="77777777" w:rsidTr="00974004">
        <w:trPr>
          <w:trHeight w:val="20"/>
        </w:trPr>
        <w:tc>
          <w:tcPr>
            <w:tcW w:w="4279" w:type="dxa"/>
            <w:gridSpan w:val="2"/>
            <w:vAlign w:val="center"/>
          </w:tcPr>
          <w:p w14:paraId="42FDD6EE" w14:textId="77777777" w:rsidR="00842868" w:rsidRPr="00BE616A" w:rsidRDefault="00842868" w:rsidP="00E71DB7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14:paraId="1F2B3CE8" w14:textId="77777777" w:rsidR="00842868" w:rsidRPr="00BE616A" w:rsidRDefault="00842868" w:rsidP="00E71DB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i/>
                <w:kern w:val="1"/>
                <w:lang w:eastAsia="ar-SA"/>
              </w:rPr>
              <w:t xml:space="preserve">(экзамен  – </w:t>
            </w:r>
            <w:r w:rsidRPr="000221D9">
              <w:rPr>
                <w:rFonts w:ascii="Arial" w:eastAsia="Lucida Sans Unicode" w:hAnsi="Arial" w:cs="Arial"/>
                <w:i/>
                <w:kern w:val="1"/>
                <w:u w:val="single"/>
                <w:lang w:eastAsia="ar-SA"/>
              </w:rPr>
              <w:t>36</w:t>
            </w:r>
            <w:r>
              <w:rPr>
                <w:rFonts w:ascii="Arial" w:eastAsia="Lucida Sans Unicode" w:hAnsi="Arial" w:cs="Arial"/>
                <w:i/>
                <w:kern w:val="1"/>
                <w:lang w:eastAsia="ar-SA"/>
              </w:rPr>
              <w:t xml:space="preserve"> </w:t>
            </w:r>
            <w:r w:rsidRPr="00BE616A">
              <w:rPr>
                <w:rFonts w:ascii="Arial" w:eastAsia="Lucida Sans Unicode" w:hAnsi="Arial" w:cs="Arial"/>
                <w:i/>
                <w:kern w:val="1"/>
                <w:lang w:eastAsia="ar-SA"/>
              </w:rPr>
              <w:t>час.)</w:t>
            </w:r>
          </w:p>
        </w:tc>
        <w:tc>
          <w:tcPr>
            <w:tcW w:w="1134" w:type="dxa"/>
          </w:tcPr>
          <w:p w14:paraId="58CC5EF4" w14:textId="77777777" w:rsidR="00842868" w:rsidRPr="00BE616A" w:rsidRDefault="00842868" w:rsidP="00974004">
            <w:pPr>
              <w:widowControl w:val="0"/>
              <w:suppressAutoHyphens/>
              <w:snapToGrid w:val="0"/>
              <w:ind w:right="87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36</w:t>
            </w:r>
          </w:p>
        </w:tc>
        <w:tc>
          <w:tcPr>
            <w:tcW w:w="1620" w:type="dxa"/>
          </w:tcPr>
          <w:p w14:paraId="3363AC34" w14:textId="77777777" w:rsidR="00842868" w:rsidRPr="00BE616A" w:rsidRDefault="00842868" w:rsidP="00974004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914" w:type="dxa"/>
          </w:tcPr>
          <w:p w14:paraId="11D22082" w14:textId="77777777" w:rsidR="00842868" w:rsidRPr="00BE616A" w:rsidRDefault="00842868" w:rsidP="00974004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36</w:t>
            </w:r>
          </w:p>
        </w:tc>
      </w:tr>
      <w:tr w:rsidR="00842868" w:rsidRPr="00BE616A" w14:paraId="37D8EA0B" w14:textId="77777777" w:rsidTr="00974004">
        <w:trPr>
          <w:trHeight w:val="20"/>
        </w:trPr>
        <w:tc>
          <w:tcPr>
            <w:tcW w:w="4279" w:type="dxa"/>
            <w:gridSpan w:val="2"/>
            <w:vAlign w:val="center"/>
          </w:tcPr>
          <w:p w14:paraId="3DAC1107" w14:textId="77777777" w:rsidR="00842868" w:rsidRPr="00BE616A" w:rsidRDefault="00842868" w:rsidP="00E71DB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</w:pPr>
            <w:r w:rsidRPr="00BE616A"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</w:tcPr>
          <w:p w14:paraId="0D1606A6" w14:textId="276B9BD8" w:rsidR="00842868" w:rsidRPr="00BE616A" w:rsidRDefault="00974004" w:rsidP="0097400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252</w:t>
            </w:r>
          </w:p>
        </w:tc>
        <w:tc>
          <w:tcPr>
            <w:tcW w:w="1620" w:type="dxa"/>
          </w:tcPr>
          <w:p w14:paraId="2109BE43" w14:textId="77777777" w:rsidR="00842868" w:rsidRPr="00BE616A" w:rsidRDefault="00842868" w:rsidP="0097400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108</w:t>
            </w:r>
          </w:p>
        </w:tc>
        <w:tc>
          <w:tcPr>
            <w:tcW w:w="1914" w:type="dxa"/>
          </w:tcPr>
          <w:p w14:paraId="0DD4CD69" w14:textId="2A7A9701" w:rsidR="00842868" w:rsidRPr="00BE616A" w:rsidRDefault="00842868" w:rsidP="0097400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</w:t>
            </w:r>
            <w:r w:rsidR="00974004">
              <w:rPr>
                <w:rFonts w:ascii="Arial" w:eastAsia="Lucida Sans Unicode" w:hAnsi="Arial" w:cs="Arial"/>
                <w:kern w:val="1"/>
                <w:lang w:eastAsia="ar-SA"/>
              </w:rPr>
              <w:t>44</w:t>
            </w:r>
          </w:p>
        </w:tc>
      </w:tr>
    </w:tbl>
    <w:p w14:paraId="17978AFB" w14:textId="77777777" w:rsidR="003350C1" w:rsidRPr="00BE616A" w:rsidRDefault="003350C1" w:rsidP="003350C1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 xml:space="preserve">13.1. </w:t>
      </w:r>
      <w:r w:rsidRPr="00BE616A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1545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735"/>
        <w:gridCol w:w="5103"/>
        <w:gridCol w:w="1701"/>
        <w:gridCol w:w="1701"/>
        <w:gridCol w:w="1701"/>
        <w:gridCol w:w="1701"/>
      </w:tblGrid>
      <w:tr w:rsidR="003350C1" w:rsidRPr="00BE616A" w14:paraId="0E2832B6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B70A3" w14:textId="77777777" w:rsidR="003350C1" w:rsidRPr="00BE616A" w:rsidRDefault="003350C1" w:rsidP="00E71DB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Pr="00BE616A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CF28F" w14:textId="77777777" w:rsidR="003350C1" w:rsidRPr="00BE616A" w:rsidRDefault="003350C1" w:rsidP="00E71DB7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D84" w14:textId="77777777" w:rsidR="003350C1" w:rsidRPr="00BE616A" w:rsidRDefault="003350C1" w:rsidP="00E71DB7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0B6D" w14:textId="77777777" w:rsidR="003350C1" w:rsidRPr="00BE616A" w:rsidRDefault="003350C1" w:rsidP="00E71DB7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Реализация раздела дисциплины с помощью онлайн-курса, ЭУМК*</w:t>
            </w:r>
          </w:p>
        </w:tc>
      </w:tr>
      <w:tr w:rsidR="003350C1" w:rsidRPr="00BE616A" w14:paraId="00E74695" w14:textId="77777777" w:rsidTr="00645375">
        <w:trPr>
          <w:gridAfter w:val="3"/>
          <w:wAfter w:w="5103" w:type="dxa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28FD" w14:textId="77777777" w:rsidR="003350C1" w:rsidRPr="00BE616A" w:rsidRDefault="003350C1" w:rsidP="00E71DB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E616A">
              <w:rPr>
                <w:rFonts w:ascii="Arial" w:hAnsi="Arial" w:cs="Arial"/>
                <w:b/>
              </w:rPr>
              <w:t xml:space="preserve">1. Лекции </w:t>
            </w:r>
          </w:p>
        </w:tc>
      </w:tr>
      <w:tr w:rsidR="00645375" w:rsidRPr="00BE616A" w14:paraId="56B99283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7F58" w14:textId="77777777" w:rsidR="00645375" w:rsidRPr="00F22913" w:rsidRDefault="00645375" w:rsidP="0043384B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13C2B" w14:textId="77777777" w:rsidR="00645375" w:rsidRPr="001E1466" w:rsidRDefault="00645375" w:rsidP="0064537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финансового учета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23D3" w14:textId="77777777" w:rsidR="00645375" w:rsidRPr="001E1466" w:rsidRDefault="00645375" w:rsidP="0064537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Теоретические и законодательные основы финансового учета. </w:t>
            </w:r>
            <w:r w:rsidRPr="004D674A">
              <w:rPr>
                <w:rFonts w:ascii="Arial" w:hAnsi="Arial" w:cs="Arial"/>
              </w:rPr>
              <w:t xml:space="preserve">Основополагающие принципы </w:t>
            </w:r>
            <w:r>
              <w:rPr>
                <w:rFonts w:ascii="Arial" w:hAnsi="Arial" w:cs="Arial"/>
              </w:rPr>
              <w:t>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2632" w14:textId="4344249A" w:rsidR="00921387" w:rsidRPr="00F76A0D" w:rsidRDefault="00C25494" w:rsidP="00921387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«Ф</w:t>
            </w:r>
            <w:r w:rsidR="00921387" w:rsidRPr="00F76A0D">
              <w:rPr>
                <w:rFonts w:ascii="Arial" w:hAnsi="Arial" w:cs="Arial"/>
                <w:color w:val="000000" w:themeColor="text1"/>
              </w:rPr>
              <w:t xml:space="preserve">инансовый учет». </w:t>
            </w:r>
            <w:r w:rsidR="00921387"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="00921387"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="00921387"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3023567C" w14:textId="0C1C3CEE" w:rsidR="00645375" w:rsidRPr="00F76A0D" w:rsidRDefault="00C25494" w:rsidP="00921387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79D4240B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7FA9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C4897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денежных средств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ACA9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Понятие денежных средств как объекта финансового учета. Учет кассовых операций. Учет операций по расчетному, валютному счету и специальным счетам в банках.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3CAC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1AE5B818" w14:textId="54DC9575" w:rsidR="00921387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1EC3B0D2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A418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F0E5A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и обязательств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602C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с поставщиками и подрядчиками, покупателями и заказчиками. Учет расчетов с подотчетными лицами. Учет расчетов с персоналом по оплате труда. Учет расчетов по налогам и сборам. Учет расчетов с прочими дебиторами и кредиторами.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F705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2C85A97B" w14:textId="722D308A" w:rsidR="00921387" w:rsidRPr="00F76A0D" w:rsidRDefault="00C25494" w:rsidP="00C25494">
            <w:pPr>
              <w:jc w:val="center"/>
              <w:rPr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401AE121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339A9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7EC45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основных средств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1824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Понятие основных средств как объекта финансового учета. Учет движения основных средств. Учет начисления амортизации по объектам основных средств. Учет затрат на ремонт основных средств. Инвентаризация основных средств. Учет арендных и лизинговых операций.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C2B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749981F1" w14:textId="7F921B50" w:rsidR="00921387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4724E32D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7C16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454AD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нематериальных активов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2DE9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нематериальных активов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Учет поступления нематериальных активов в организацию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Учет начисления амортизации по объектам нематериальных активов. Учет выбытия нематериальных активов. Особенности учета деловой репутации.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39F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44AD4B0C" w14:textId="021F7683" w:rsidR="00921387" w:rsidRPr="00F76A0D" w:rsidRDefault="00C25494" w:rsidP="00C25494">
            <w:pPr>
              <w:jc w:val="center"/>
              <w:rPr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5B8E41ED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C0AB0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2FDDE" w14:textId="16A31914" w:rsidR="00921387" w:rsidRDefault="00921387" w:rsidP="0028530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</w:t>
            </w:r>
            <w:r w:rsidR="0071232A">
              <w:rPr>
                <w:rFonts w:ascii="Arial" w:hAnsi="Arial" w:cs="Arial"/>
              </w:rPr>
              <w:t>запасов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1847" w14:textId="5C1546E9" w:rsidR="00921387" w:rsidRDefault="00921387" w:rsidP="0028571D">
            <w:pPr>
              <w:snapToGrid w:val="0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запасов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Учет поступления </w:t>
            </w:r>
            <w:r w:rsidR="00285304">
              <w:rPr>
                <w:rFonts w:ascii="Arial" w:hAnsi="Arial" w:cs="Arial"/>
              </w:rPr>
              <w:t>материал</w:t>
            </w:r>
            <w:r w:rsidR="0028571D">
              <w:rPr>
                <w:rFonts w:ascii="Arial" w:hAnsi="Arial" w:cs="Arial"/>
              </w:rPr>
              <w:t>ов</w:t>
            </w:r>
            <w:r>
              <w:rPr>
                <w:rFonts w:ascii="Arial" w:hAnsi="Arial" w:cs="Arial"/>
              </w:rPr>
              <w:t xml:space="preserve"> в организацию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Учет списания </w:t>
            </w:r>
            <w:r w:rsidR="0028571D">
              <w:rPr>
                <w:rFonts w:ascii="Arial" w:hAnsi="Arial" w:cs="Arial"/>
              </w:rPr>
              <w:t>материалов</w:t>
            </w:r>
            <w:r>
              <w:rPr>
                <w:rFonts w:ascii="Arial" w:hAnsi="Arial" w:cs="Arial"/>
              </w:rPr>
              <w:t xml:space="preserve"> в производство и прочего их списания. Учет транспортно-заготовительных расходов. Инвентаризация </w:t>
            </w:r>
            <w:r w:rsidR="00285304">
              <w:rPr>
                <w:rFonts w:ascii="Arial" w:hAnsi="Arial" w:cs="Arial"/>
              </w:rPr>
              <w:t>материалов</w:t>
            </w:r>
            <w:r>
              <w:rPr>
                <w:rFonts w:ascii="Arial" w:hAnsi="Arial" w:cs="Arial"/>
              </w:rPr>
              <w:t xml:space="preserve"> и учет ее результатов.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7A9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48435E87" w14:textId="1E8F7A11" w:rsidR="00921387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10E3470A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F59D" w14:textId="77777777" w:rsidR="00921387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2840B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затрат на производство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6527" w14:textId="77777777" w:rsidR="00921387" w:rsidRDefault="00921387" w:rsidP="00645375">
            <w:pPr>
              <w:snapToGrid w:val="0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производственных затрат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Классификации производственных затрат для целей финансов</w:t>
            </w:r>
            <w:r w:rsidRPr="004D674A">
              <w:rPr>
                <w:rFonts w:ascii="Arial" w:hAnsi="Arial" w:cs="Arial"/>
              </w:rPr>
              <w:t>ого учета.</w:t>
            </w:r>
            <w:r>
              <w:rPr>
                <w:rFonts w:ascii="Arial" w:hAnsi="Arial" w:cs="Arial"/>
              </w:rPr>
              <w:t xml:space="preserve"> Учет затрат основного производства. Учет затрат вспомогательного производства. Учет общепроизводственных расходов. Учет общехозяйственных расходов. Обобщение затрат на производство и определение фактической себестоимости продукции.</w:t>
            </w:r>
            <w:r w:rsidRPr="004D67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3166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7EB56B53" w14:textId="78E5D1A8" w:rsidR="00921387" w:rsidRPr="00F76A0D" w:rsidRDefault="00C25494" w:rsidP="00C25494">
            <w:pPr>
              <w:jc w:val="center"/>
              <w:rPr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6965C722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1615" w14:textId="77777777" w:rsidR="00921387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2076" w14:textId="77777777" w:rsidR="00921387" w:rsidRPr="00FC229D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готовой продукции и ее продажи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1A04" w14:textId="77777777" w:rsidR="00921387" w:rsidRPr="00FC229D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Понятие готовой продукции как объекта финансового</w:t>
            </w:r>
            <w:r w:rsidRPr="004D674A">
              <w:rPr>
                <w:rFonts w:ascii="Arial" w:hAnsi="Arial" w:cs="Arial"/>
              </w:rPr>
              <w:t xml:space="preserve"> учета</w:t>
            </w:r>
            <w:r>
              <w:rPr>
                <w:rFonts w:ascii="Arial" w:hAnsi="Arial" w:cs="Arial"/>
              </w:rPr>
              <w:t>. Методы оценки готовой продукции. Учет выпуска готовой продукции. Учет реализации готовой продукции и расходов на продажу.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4E18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71231190" w14:textId="784AA736" w:rsidR="00921387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42151C96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4D14" w14:textId="77777777" w:rsidR="00921387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AB70D" w14:textId="4DBEC8DF" w:rsidR="00921387" w:rsidRDefault="00921387" w:rsidP="003E1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капитала </w:t>
            </w:r>
            <w:r w:rsidR="003E130D">
              <w:rPr>
                <w:rFonts w:ascii="Arial" w:hAnsi="Arial" w:cs="Arial"/>
              </w:rPr>
              <w:t>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762B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капитала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Учет уставного капитала в организациях различных организационно-правовых форм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Учет добавочного капитала. Учет резервного капитала.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86E2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7B59E0E1" w14:textId="628B5408" w:rsidR="00921387" w:rsidRPr="00F76A0D" w:rsidRDefault="00C25494" w:rsidP="00C25494">
            <w:pPr>
              <w:jc w:val="center"/>
              <w:rPr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56F7FB43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68248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lastRenderedPageBreak/>
              <w:t>1.1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0CB31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вложений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D1C5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финансовых вложений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Учет поступления финансовых вложений в организацию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Текущий учет финансовых вложений. Учет выбытия финансовых вложений.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A83A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0EAB26B1" w14:textId="67EEA0D8" w:rsidR="00921387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42A81D52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2491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A7F60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кредитов и займов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88A0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Понятие кредитов и займов как объекта финансового учета. Учет расчетов по кредитам и займам. Учет процентов за пользование кредитами и займами.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BA59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1FB01F29" w14:textId="165FD1C2" w:rsidR="00921387" w:rsidRPr="00F76A0D" w:rsidRDefault="00C25494" w:rsidP="00C25494">
            <w:pPr>
              <w:jc w:val="center"/>
              <w:rPr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30F1688A" w14:textId="77777777" w:rsidTr="00645375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99D2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EE9F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результатов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21BA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Понятие финансовых результатов как объекта финансового учета. Учет доходов и расходов по обычным видам деятельности. Учет прочих доходов и расходов. Учет формирования нераспределенной прибыли и ее использования. Учет целевых финансирований.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86AD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1B0BDB86" w14:textId="5E0390B5" w:rsidR="00921387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645375" w:rsidRPr="00BE616A" w14:paraId="18FD95BE" w14:textId="77777777" w:rsidTr="00645375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1D9" w14:textId="77777777" w:rsidR="00645375" w:rsidRPr="00F76A0D" w:rsidRDefault="00645375" w:rsidP="0043384B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76A0D">
              <w:rPr>
                <w:rFonts w:ascii="Arial" w:hAnsi="Arial" w:cs="Arial"/>
                <w:b/>
                <w:color w:val="000000" w:themeColor="text1"/>
              </w:rPr>
              <w:t>2. 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95AE" w14:textId="77777777" w:rsidR="00645375" w:rsidRPr="00BE616A" w:rsidRDefault="0064537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F180" w14:textId="77777777" w:rsidR="00645375" w:rsidRPr="00BE616A" w:rsidRDefault="0064537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BAA" w14:textId="77777777" w:rsidR="00645375" w:rsidRPr="00BE616A" w:rsidRDefault="00645375">
            <w:pPr>
              <w:rPr>
                <w:rFonts w:ascii="Arial" w:hAnsi="Arial" w:cs="Arial"/>
              </w:rPr>
            </w:pPr>
          </w:p>
        </w:tc>
      </w:tr>
      <w:tr w:rsidR="0043384B" w:rsidRPr="00BE616A" w14:paraId="7E82F970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64C99" w14:textId="77777777" w:rsidR="0043384B" w:rsidRPr="00F22913" w:rsidRDefault="0043384B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22913">
              <w:rPr>
                <w:rFonts w:ascii="Arial" w:hAnsi="Arial" w:cs="Arial"/>
              </w:rPr>
              <w:t>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ABA" w14:textId="77777777" w:rsidR="0043384B" w:rsidRPr="001E1466" w:rsidRDefault="0043384B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финансового учета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EFAF" w14:textId="77777777" w:rsidR="007A12AA" w:rsidRDefault="007A12AA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Обсуждение следующих вопросов:</w:t>
            </w:r>
          </w:p>
          <w:p w14:paraId="1CA4FCAB" w14:textId="77777777" w:rsidR="007A12AA" w:rsidRDefault="0043384B" w:rsidP="00F30229">
            <w:pPr>
              <w:numPr>
                <w:ilvl w:val="0"/>
                <w:numId w:val="3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Теоретические и законодательные основы финансового учета. </w:t>
            </w:r>
          </w:p>
          <w:p w14:paraId="007DFBC6" w14:textId="77777777" w:rsidR="0043384B" w:rsidRPr="001E1466" w:rsidRDefault="0043384B" w:rsidP="00F30229">
            <w:pPr>
              <w:numPr>
                <w:ilvl w:val="0"/>
                <w:numId w:val="3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Основополагающие принципы </w:t>
            </w:r>
            <w:r>
              <w:rPr>
                <w:rFonts w:ascii="Arial" w:hAnsi="Arial" w:cs="Arial"/>
              </w:rPr>
              <w:t>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D252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6E4F97E4" w14:textId="211F6A1C" w:rsidR="0043384B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17D4F343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84862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22913">
              <w:rPr>
                <w:rFonts w:ascii="Arial" w:hAnsi="Arial" w:cs="Arial"/>
              </w:rPr>
              <w:t>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D9378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денежных средств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4174" w14:textId="77777777" w:rsidR="00CE2DBB" w:rsidRDefault="007A12AA" w:rsidP="001D05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Обсуждение и выполнение заданий</w:t>
            </w:r>
            <w:r w:rsidR="001D05A4">
              <w:rPr>
                <w:rFonts w:ascii="Arial" w:hAnsi="Arial" w:cs="Arial"/>
              </w:rPr>
              <w:t xml:space="preserve"> по следующим вопросам</w:t>
            </w:r>
            <w:r>
              <w:rPr>
                <w:rFonts w:ascii="Arial" w:hAnsi="Arial" w:cs="Arial"/>
              </w:rPr>
              <w:t xml:space="preserve">: </w:t>
            </w:r>
          </w:p>
          <w:p w14:paraId="3DBEE2D5" w14:textId="77777777" w:rsidR="00CE2DBB" w:rsidRDefault="00921387" w:rsidP="00F30229">
            <w:pPr>
              <w:numPr>
                <w:ilvl w:val="0"/>
                <w:numId w:val="1"/>
              </w:numPr>
              <w:tabs>
                <w:tab w:val="left" w:pos="593"/>
              </w:tabs>
              <w:snapToGrid w:val="0"/>
              <w:ind w:left="0" w:firstLine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Понятие денежных средств как объекта финансового учета. </w:t>
            </w:r>
          </w:p>
          <w:p w14:paraId="5F10E5E3" w14:textId="77777777" w:rsidR="00CE2DBB" w:rsidRDefault="00921387" w:rsidP="00F30229">
            <w:pPr>
              <w:numPr>
                <w:ilvl w:val="0"/>
                <w:numId w:val="1"/>
              </w:numPr>
              <w:tabs>
                <w:tab w:val="left" w:pos="593"/>
              </w:tabs>
              <w:snapToGrid w:val="0"/>
              <w:ind w:left="0" w:firstLine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кассовых операций. </w:t>
            </w:r>
          </w:p>
          <w:p w14:paraId="26500D82" w14:textId="77777777" w:rsidR="00921387" w:rsidRDefault="00921387" w:rsidP="00F30229">
            <w:pPr>
              <w:numPr>
                <w:ilvl w:val="0"/>
                <w:numId w:val="1"/>
              </w:numPr>
              <w:tabs>
                <w:tab w:val="left" w:pos="593"/>
              </w:tabs>
              <w:snapToGrid w:val="0"/>
              <w:ind w:left="0" w:firstLine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операций по расчетному, валютному счету и специальным счетам в банках.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0C6C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209539BE" w14:textId="56206E37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340652EA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FE85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52277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и обязательств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E329" w14:textId="77777777" w:rsidR="00CE2DBB" w:rsidRDefault="001D05A4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4EC24AA6" w14:textId="77777777" w:rsidR="00CE2DBB" w:rsidRDefault="00921387" w:rsidP="00F30229">
            <w:pPr>
              <w:numPr>
                <w:ilvl w:val="0"/>
                <w:numId w:val="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расчетов с поставщиками и подрядчиками, покупателями и заказчиками. </w:t>
            </w:r>
          </w:p>
          <w:p w14:paraId="0EB6A956" w14:textId="77777777" w:rsidR="00CE2DBB" w:rsidRDefault="00921387" w:rsidP="00F30229">
            <w:pPr>
              <w:numPr>
                <w:ilvl w:val="0"/>
                <w:numId w:val="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расчетов с подотчетными лицами. </w:t>
            </w:r>
          </w:p>
          <w:p w14:paraId="108AF25B" w14:textId="77777777" w:rsidR="00CE2DBB" w:rsidRDefault="00921387" w:rsidP="00F30229">
            <w:pPr>
              <w:numPr>
                <w:ilvl w:val="0"/>
                <w:numId w:val="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расчетов с персоналом по оплате труда. </w:t>
            </w:r>
          </w:p>
          <w:p w14:paraId="3D8043AF" w14:textId="77777777" w:rsidR="00CE2DBB" w:rsidRDefault="00921387" w:rsidP="00F30229">
            <w:pPr>
              <w:numPr>
                <w:ilvl w:val="0"/>
                <w:numId w:val="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расчетов по налогам и сборам. </w:t>
            </w:r>
          </w:p>
          <w:p w14:paraId="7CB15402" w14:textId="77777777" w:rsidR="00921387" w:rsidRDefault="00921387" w:rsidP="00F30229">
            <w:pPr>
              <w:numPr>
                <w:ilvl w:val="0"/>
                <w:numId w:val="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с прочими дебиторами и кредиторами.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674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6389AEDD" w14:textId="18CD45B6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061FA325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7B3CC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97C50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основных средств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F5CA" w14:textId="77777777" w:rsidR="002D4CC1" w:rsidRDefault="001D05A4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206BE900" w14:textId="77777777" w:rsidR="002D4CC1" w:rsidRDefault="00921387" w:rsidP="00F30229">
            <w:pPr>
              <w:numPr>
                <w:ilvl w:val="0"/>
                <w:numId w:val="4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Понятие основных средств как объекта финансового учета. </w:t>
            </w:r>
          </w:p>
          <w:p w14:paraId="66D67BB1" w14:textId="77777777" w:rsidR="002D4CC1" w:rsidRDefault="00921387" w:rsidP="00F30229">
            <w:pPr>
              <w:numPr>
                <w:ilvl w:val="0"/>
                <w:numId w:val="4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движения основных средств. </w:t>
            </w:r>
          </w:p>
          <w:p w14:paraId="4D541535" w14:textId="77777777" w:rsidR="002D4CC1" w:rsidRDefault="00921387" w:rsidP="00F30229">
            <w:pPr>
              <w:numPr>
                <w:ilvl w:val="0"/>
                <w:numId w:val="4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начисления амортизации по объектам основных средств. </w:t>
            </w:r>
          </w:p>
          <w:p w14:paraId="2DBE7F47" w14:textId="77777777" w:rsidR="002D4CC1" w:rsidRDefault="00921387" w:rsidP="00F30229">
            <w:pPr>
              <w:numPr>
                <w:ilvl w:val="0"/>
                <w:numId w:val="4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затрат на ремонт основных средств. </w:t>
            </w:r>
          </w:p>
          <w:p w14:paraId="0025854A" w14:textId="77777777" w:rsidR="00921387" w:rsidRDefault="00921387" w:rsidP="00F30229">
            <w:pPr>
              <w:numPr>
                <w:ilvl w:val="0"/>
                <w:numId w:val="4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Инвентаризация основных средств. Учет арендных и лизинговых операций.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E2E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03704BFC" w14:textId="35DEE9F2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4B432844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7672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6A923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нематериальных активов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869F" w14:textId="77777777" w:rsidR="002D4CC1" w:rsidRDefault="001D05A4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2FE0529C" w14:textId="77777777" w:rsidR="002D4CC1" w:rsidRDefault="007A12AA" w:rsidP="00F30229">
            <w:pPr>
              <w:numPr>
                <w:ilvl w:val="0"/>
                <w:numId w:val="5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921387" w:rsidRPr="004D674A">
              <w:rPr>
                <w:rFonts w:ascii="Arial" w:hAnsi="Arial" w:cs="Arial"/>
              </w:rPr>
              <w:t xml:space="preserve">онятие </w:t>
            </w:r>
            <w:r w:rsidR="00921387">
              <w:rPr>
                <w:rFonts w:ascii="Arial" w:hAnsi="Arial" w:cs="Arial"/>
              </w:rPr>
              <w:t>нематериальных активов как</w:t>
            </w:r>
            <w:r w:rsidR="00921387" w:rsidRPr="004D674A">
              <w:rPr>
                <w:rFonts w:ascii="Arial" w:hAnsi="Arial" w:cs="Arial"/>
              </w:rPr>
              <w:t xml:space="preserve"> </w:t>
            </w:r>
            <w:r w:rsidR="00921387">
              <w:rPr>
                <w:rFonts w:ascii="Arial" w:hAnsi="Arial" w:cs="Arial"/>
              </w:rPr>
              <w:t>объекта финансового</w:t>
            </w:r>
            <w:r w:rsidR="00921387" w:rsidRPr="004D674A">
              <w:rPr>
                <w:rFonts w:ascii="Arial" w:hAnsi="Arial" w:cs="Arial"/>
              </w:rPr>
              <w:t xml:space="preserve"> учета.</w:t>
            </w:r>
            <w:r w:rsidR="00921387">
              <w:rPr>
                <w:rFonts w:ascii="Arial" w:hAnsi="Arial" w:cs="Arial"/>
              </w:rPr>
              <w:t xml:space="preserve"> </w:t>
            </w:r>
          </w:p>
          <w:p w14:paraId="4BCE0423" w14:textId="77777777" w:rsidR="002D4CC1" w:rsidRDefault="00921387" w:rsidP="00F30229">
            <w:pPr>
              <w:numPr>
                <w:ilvl w:val="0"/>
                <w:numId w:val="5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поступления нематериальных активов в организацию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98187E9" w14:textId="77777777" w:rsidR="002D4CC1" w:rsidRDefault="00921387" w:rsidP="00F30229">
            <w:pPr>
              <w:numPr>
                <w:ilvl w:val="0"/>
                <w:numId w:val="5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начисления амортизации по объектам нематериальных активов. </w:t>
            </w:r>
          </w:p>
          <w:p w14:paraId="3947BD47" w14:textId="77777777" w:rsidR="002D4CC1" w:rsidRDefault="00921387" w:rsidP="00F30229">
            <w:pPr>
              <w:numPr>
                <w:ilvl w:val="0"/>
                <w:numId w:val="5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выбытия нематериальных активов. </w:t>
            </w:r>
          </w:p>
          <w:p w14:paraId="10351926" w14:textId="77777777" w:rsidR="00921387" w:rsidRDefault="00921387" w:rsidP="00F30229">
            <w:pPr>
              <w:numPr>
                <w:ilvl w:val="0"/>
                <w:numId w:val="5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Особенности учета деловой репутации.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E0B5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407107C0" w14:textId="6FC368F3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31D92757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9889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4A5D2" w14:textId="7EFF2685" w:rsidR="00921387" w:rsidRDefault="00921387" w:rsidP="003275E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</w:t>
            </w:r>
            <w:r w:rsidR="005A7771">
              <w:rPr>
                <w:rFonts w:ascii="Arial" w:hAnsi="Arial" w:cs="Arial"/>
              </w:rPr>
              <w:t>запасов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5244" w14:textId="77777777" w:rsidR="002D4CC1" w:rsidRDefault="001D05A4" w:rsidP="002D4CC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1132C08A" w14:textId="77777777" w:rsidR="002D4CC1" w:rsidRDefault="00921387" w:rsidP="00F30229">
            <w:pPr>
              <w:numPr>
                <w:ilvl w:val="0"/>
                <w:numId w:val="6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запасов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</w:t>
            </w:r>
          </w:p>
          <w:p w14:paraId="506952DD" w14:textId="77777777" w:rsidR="00F76A0D" w:rsidRDefault="00F76A0D" w:rsidP="00F30229">
            <w:pPr>
              <w:numPr>
                <w:ilvl w:val="0"/>
                <w:numId w:val="6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поступления материалов в организацию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24EC9C35" w14:textId="0C90D562" w:rsidR="002D4CC1" w:rsidRDefault="00F76A0D" w:rsidP="00F30229">
            <w:pPr>
              <w:numPr>
                <w:ilvl w:val="0"/>
                <w:numId w:val="6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списания материалов в производство и прочего их списания. </w:t>
            </w:r>
          </w:p>
          <w:p w14:paraId="2431542E" w14:textId="77777777" w:rsidR="002D4CC1" w:rsidRDefault="00921387" w:rsidP="00F30229">
            <w:pPr>
              <w:numPr>
                <w:ilvl w:val="0"/>
                <w:numId w:val="6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транспортно-заготовительных расходов. </w:t>
            </w:r>
          </w:p>
          <w:p w14:paraId="137721A9" w14:textId="3DD7A078" w:rsidR="00921387" w:rsidRDefault="00921387" w:rsidP="00F76A0D">
            <w:pPr>
              <w:numPr>
                <w:ilvl w:val="0"/>
                <w:numId w:val="6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Инвентаризация </w:t>
            </w:r>
            <w:r w:rsidR="003275E4">
              <w:rPr>
                <w:rFonts w:ascii="Arial" w:hAnsi="Arial" w:cs="Arial"/>
              </w:rPr>
              <w:t>материалов</w:t>
            </w:r>
            <w:r>
              <w:rPr>
                <w:rFonts w:ascii="Arial" w:hAnsi="Arial" w:cs="Arial"/>
              </w:rPr>
              <w:t xml:space="preserve"> и учет ее результатов.</w:t>
            </w:r>
            <w:r w:rsidR="00F76A0D" w:rsidRPr="004D67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E8E0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780D5094" w14:textId="3F63D502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13E2CA6A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70BE5" w14:textId="77777777" w:rsidR="00921387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417B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затрат на производство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FE19" w14:textId="77777777" w:rsidR="002D4CC1" w:rsidRDefault="001D05A4" w:rsidP="002D4CC1">
            <w:pPr>
              <w:tabs>
                <w:tab w:val="left" w:pos="59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672CECEE" w14:textId="77777777" w:rsidR="002D4CC1" w:rsidRDefault="00921387" w:rsidP="00F30229">
            <w:pPr>
              <w:numPr>
                <w:ilvl w:val="0"/>
                <w:numId w:val="7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производственных затрат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</w:t>
            </w:r>
          </w:p>
          <w:p w14:paraId="418A5D39" w14:textId="77777777" w:rsidR="002D4CC1" w:rsidRDefault="00921387" w:rsidP="00F30229">
            <w:pPr>
              <w:numPr>
                <w:ilvl w:val="0"/>
                <w:numId w:val="7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Классификации производственных затрат для целей финансов</w:t>
            </w:r>
            <w:r w:rsidRPr="004D674A">
              <w:rPr>
                <w:rFonts w:ascii="Arial" w:hAnsi="Arial" w:cs="Arial"/>
              </w:rPr>
              <w:t>ого учета.</w:t>
            </w:r>
            <w:r>
              <w:rPr>
                <w:rFonts w:ascii="Arial" w:hAnsi="Arial" w:cs="Arial"/>
              </w:rPr>
              <w:t xml:space="preserve"> </w:t>
            </w:r>
          </w:p>
          <w:p w14:paraId="742729B9" w14:textId="77777777" w:rsidR="002D4CC1" w:rsidRDefault="00921387" w:rsidP="00F30229">
            <w:pPr>
              <w:numPr>
                <w:ilvl w:val="0"/>
                <w:numId w:val="7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затрат основного производства. </w:t>
            </w:r>
          </w:p>
          <w:p w14:paraId="1D788C21" w14:textId="77777777" w:rsidR="002D4CC1" w:rsidRDefault="00921387" w:rsidP="00F30229">
            <w:pPr>
              <w:numPr>
                <w:ilvl w:val="0"/>
                <w:numId w:val="7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затрат вспомогательного производства. Учет общепроизводственных расходов. </w:t>
            </w:r>
          </w:p>
          <w:p w14:paraId="34A49373" w14:textId="77777777" w:rsidR="002D4CC1" w:rsidRDefault="00921387" w:rsidP="00F30229">
            <w:pPr>
              <w:numPr>
                <w:ilvl w:val="0"/>
                <w:numId w:val="7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общехозяйственных расходов. </w:t>
            </w:r>
          </w:p>
          <w:p w14:paraId="28B964DE" w14:textId="77777777" w:rsidR="00921387" w:rsidRDefault="00921387" w:rsidP="00F30229">
            <w:pPr>
              <w:numPr>
                <w:ilvl w:val="0"/>
                <w:numId w:val="7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Обобщение затрат на производство и определение фактической себестоимости продукции.</w:t>
            </w:r>
            <w:r w:rsidRPr="004D67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A7D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4328EB97" w14:textId="6D75D30D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623C0AAB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BEDB7" w14:textId="77777777" w:rsidR="00921387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B81EF" w14:textId="77777777" w:rsidR="00921387" w:rsidRPr="00FC229D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готовой продукции и ее продажи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A2CA" w14:textId="77777777" w:rsidR="002D4CC1" w:rsidRDefault="001D05A4" w:rsidP="002D4CC1">
            <w:pPr>
              <w:tabs>
                <w:tab w:val="left" w:pos="59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1935E7B1" w14:textId="77777777" w:rsidR="002D4CC1" w:rsidRDefault="00921387" w:rsidP="00F30229">
            <w:pPr>
              <w:numPr>
                <w:ilvl w:val="0"/>
                <w:numId w:val="8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Понятие готовой продукции как объекта финансового</w:t>
            </w:r>
            <w:r w:rsidRPr="004D674A">
              <w:rPr>
                <w:rFonts w:ascii="Arial" w:hAnsi="Arial" w:cs="Arial"/>
              </w:rPr>
              <w:t xml:space="preserve"> учета</w:t>
            </w:r>
            <w:r>
              <w:rPr>
                <w:rFonts w:ascii="Arial" w:hAnsi="Arial" w:cs="Arial"/>
              </w:rPr>
              <w:t xml:space="preserve">. </w:t>
            </w:r>
          </w:p>
          <w:p w14:paraId="44062FA4" w14:textId="77777777" w:rsidR="002D4CC1" w:rsidRDefault="00921387" w:rsidP="00F30229">
            <w:pPr>
              <w:numPr>
                <w:ilvl w:val="0"/>
                <w:numId w:val="8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Методы оценки готовой продукции. </w:t>
            </w:r>
          </w:p>
          <w:p w14:paraId="3C5E8537" w14:textId="77777777" w:rsidR="002D4CC1" w:rsidRDefault="002D4CC1" w:rsidP="00F30229">
            <w:pPr>
              <w:numPr>
                <w:ilvl w:val="0"/>
                <w:numId w:val="8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1387">
              <w:rPr>
                <w:rFonts w:ascii="Arial" w:hAnsi="Arial" w:cs="Arial"/>
              </w:rPr>
              <w:t xml:space="preserve">Учет выпуска готовой продукции. </w:t>
            </w:r>
          </w:p>
          <w:p w14:paraId="11295245" w14:textId="77777777" w:rsidR="00921387" w:rsidRPr="00FC229D" w:rsidRDefault="002D4CC1" w:rsidP="00F30229">
            <w:pPr>
              <w:numPr>
                <w:ilvl w:val="0"/>
                <w:numId w:val="8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1387">
              <w:rPr>
                <w:rFonts w:ascii="Arial" w:hAnsi="Arial" w:cs="Arial"/>
              </w:rPr>
              <w:t>Учет реализации готовой продукции и расходов на продажу.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467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079E62AC" w14:textId="3AB8A43D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656DBFD8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2614" w14:textId="77777777" w:rsidR="00921387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B8C95" w14:textId="621B3DD0" w:rsidR="00921387" w:rsidRDefault="00921387" w:rsidP="003E1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капитала </w:t>
            </w:r>
            <w:r w:rsidR="003E130D">
              <w:rPr>
                <w:rFonts w:ascii="Arial" w:hAnsi="Arial" w:cs="Arial"/>
              </w:rPr>
              <w:t>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F644" w14:textId="77777777" w:rsidR="002D4CC1" w:rsidRDefault="001D05A4" w:rsidP="002D4CC1">
            <w:pPr>
              <w:tabs>
                <w:tab w:val="left" w:pos="59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534042C7" w14:textId="77777777" w:rsidR="002D4CC1" w:rsidRDefault="00921387" w:rsidP="00F30229">
            <w:pPr>
              <w:numPr>
                <w:ilvl w:val="0"/>
                <w:numId w:val="9"/>
              </w:numPr>
              <w:tabs>
                <w:tab w:val="left" w:pos="26"/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 w:rsidRPr="004D674A"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t>капитала как</w:t>
            </w:r>
            <w:r w:rsidRPr="004D67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объекта финансового</w:t>
            </w:r>
            <w:r w:rsidRPr="004D674A">
              <w:rPr>
                <w:rFonts w:ascii="Arial" w:hAnsi="Arial" w:cs="Arial"/>
              </w:rPr>
              <w:t xml:space="preserve"> учета.</w:t>
            </w:r>
            <w:r>
              <w:rPr>
                <w:rFonts w:ascii="Arial" w:hAnsi="Arial" w:cs="Arial"/>
              </w:rPr>
              <w:t xml:space="preserve"> </w:t>
            </w:r>
          </w:p>
          <w:p w14:paraId="634EAF59" w14:textId="77777777" w:rsidR="002D4CC1" w:rsidRDefault="00921387" w:rsidP="00F30229">
            <w:pPr>
              <w:numPr>
                <w:ilvl w:val="0"/>
                <w:numId w:val="9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уставного капитала в организациях различных организационно-правовых форм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CA9C81D" w14:textId="77777777" w:rsidR="002D4CC1" w:rsidRDefault="00921387" w:rsidP="00F30229">
            <w:pPr>
              <w:numPr>
                <w:ilvl w:val="0"/>
                <w:numId w:val="9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добавочного капитала. </w:t>
            </w:r>
          </w:p>
          <w:p w14:paraId="786EF81E" w14:textId="77777777" w:rsidR="00921387" w:rsidRDefault="00921387" w:rsidP="00F30229">
            <w:pPr>
              <w:numPr>
                <w:ilvl w:val="0"/>
                <w:numId w:val="9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резервного капитала.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445C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0CE918EC" w14:textId="11E87FCD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59179AA6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9E75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2291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CB1F0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вложений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304F" w14:textId="77777777" w:rsidR="002D4CC1" w:rsidRDefault="001D05A4" w:rsidP="002D4CC1">
            <w:pPr>
              <w:tabs>
                <w:tab w:val="left" w:pos="59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302124A9" w14:textId="77777777" w:rsidR="002D4CC1" w:rsidRDefault="007A12AA" w:rsidP="00F30229">
            <w:pPr>
              <w:numPr>
                <w:ilvl w:val="0"/>
                <w:numId w:val="10"/>
              </w:numPr>
              <w:tabs>
                <w:tab w:val="left" w:pos="168"/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921387" w:rsidRPr="004D674A">
              <w:rPr>
                <w:rFonts w:ascii="Arial" w:hAnsi="Arial" w:cs="Arial"/>
              </w:rPr>
              <w:t xml:space="preserve">онятие </w:t>
            </w:r>
            <w:r w:rsidR="00921387">
              <w:rPr>
                <w:rFonts w:ascii="Arial" w:hAnsi="Arial" w:cs="Arial"/>
              </w:rPr>
              <w:t>финансовых вложений как</w:t>
            </w:r>
            <w:r w:rsidR="00921387" w:rsidRPr="004D674A">
              <w:rPr>
                <w:rFonts w:ascii="Arial" w:hAnsi="Arial" w:cs="Arial"/>
              </w:rPr>
              <w:t xml:space="preserve"> </w:t>
            </w:r>
            <w:r w:rsidR="00921387">
              <w:rPr>
                <w:rFonts w:ascii="Arial" w:hAnsi="Arial" w:cs="Arial"/>
              </w:rPr>
              <w:t>объекта финансового</w:t>
            </w:r>
            <w:r w:rsidR="00921387" w:rsidRPr="004D674A">
              <w:rPr>
                <w:rFonts w:ascii="Arial" w:hAnsi="Arial" w:cs="Arial"/>
              </w:rPr>
              <w:t xml:space="preserve"> учета.</w:t>
            </w:r>
            <w:r w:rsidR="00921387">
              <w:rPr>
                <w:rFonts w:ascii="Arial" w:hAnsi="Arial" w:cs="Arial"/>
              </w:rPr>
              <w:t xml:space="preserve"> </w:t>
            </w:r>
          </w:p>
          <w:p w14:paraId="028838B2" w14:textId="77777777" w:rsidR="002D4CC1" w:rsidRDefault="00921387" w:rsidP="00F30229">
            <w:pPr>
              <w:numPr>
                <w:ilvl w:val="0"/>
                <w:numId w:val="10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поступления финансовых вложений в организацию</w:t>
            </w:r>
            <w:r w:rsidRPr="004D674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EF3BB36" w14:textId="77777777" w:rsidR="002D4CC1" w:rsidRDefault="00921387" w:rsidP="00F30229">
            <w:pPr>
              <w:numPr>
                <w:ilvl w:val="0"/>
                <w:numId w:val="10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Текущий учет финансовых вложений. </w:t>
            </w:r>
          </w:p>
          <w:p w14:paraId="2761E974" w14:textId="77777777" w:rsidR="00921387" w:rsidRDefault="00921387" w:rsidP="00F30229">
            <w:pPr>
              <w:numPr>
                <w:ilvl w:val="0"/>
                <w:numId w:val="10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выбытия финансовых вложений.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4E54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792344E9" w14:textId="3C61C59B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327C681E" w14:textId="77777777" w:rsidTr="00F7090A">
        <w:trPr>
          <w:gridAfter w:val="3"/>
          <w:wAfter w:w="510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4C3D1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303F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кредитов и займов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BC86" w14:textId="77777777" w:rsidR="002D4CC1" w:rsidRDefault="001D05A4" w:rsidP="002D4CC1">
            <w:pPr>
              <w:tabs>
                <w:tab w:val="left" w:pos="59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0D494024" w14:textId="77777777" w:rsidR="002D4CC1" w:rsidRDefault="00921387" w:rsidP="00F30229">
            <w:pPr>
              <w:numPr>
                <w:ilvl w:val="0"/>
                <w:numId w:val="11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Понятие кредитов и займов как объекта финансового учета. </w:t>
            </w:r>
          </w:p>
          <w:p w14:paraId="4E2E684A" w14:textId="77777777" w:rsidR="002D4CC1" w:rsidRDefault="00921387" w:rsidP="00F30229">
            <w:pPr>
              <w:numPr>
                <w:ilvl w:val="0"/>
                <w:numId w:val="11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расчетов по кредитам и займам. </w:t>
            </w:r>
          </w:p>
          <w:p w14:paraId="6563B619" w14:textId="77777777" w:rsidR="00921387" w:rsidRDefault="00921387" w:rsidP="00F30229">
            <w:pPr>
              <w:numPr>
                <w:ilvl w:val="0"/>
                <w:numId w:val="11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процентов за пользование кредитами и займами.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566A" w14:textId="77777777" w:rsidR="00C25494" w:rsidRPr="00F76A0D" w:rsidRDefault="00921387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«</w:t>
            </w:r>
            <w:r w:rsidR="00C25494"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="00C25494"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="00C25494"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="00C25494"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6BE7B0F4" w14:textId="0713115B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  <w:tr w:rsidR="00921387" w:rsidRPr="00BE616A" w14:paraId="5C0E5114" w14:textId="77777777" w:rsidTr="0043384B">
        <w:trPr>
          <w:gridAfter w:val="3"/>
          <w:wAfter w:w="5103" w:type="dxa"/>
          <w:trHeight w:val="1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1AE4" w14:textId="77777777" w:rsidR="00921387" w:rsidRPr="00F22913" w:rsidRDefault="00921387" w:rsidP="004338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B8E6C" w14:textId="77777777" w:rsidR="00921387" w:rsidRDefault="00921387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результатов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86CD" w14:textId="77777777" w:rsidR="002D4CC1" w:rsidRDefault="001D05A4" w:rsidP="002D4CC1">
            <w:pPr>
              <w:tabs>
                <w:tab w:val="left" w:pos="59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Обсуждение и выполнение заданий по следующим вопросам: </w:t>
            </w:r>
          </w:p>
          <w:p w14:paraId="2EC7177A" w14:textId="77777777" w:rsidR="002D4CC1" w:rsidRDefault="00921387" w:rsidP="00F30229">
            <w:pPr>
              <w:numPr>
                <w:ilvl w:val="0"/>
                <w:numId w:val="1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Понятие финансовых результатов как объекта финансового учета. </w:t>
            </w:r>
          </w:p>
          <w:p w14:paraId="26DC7538" w14:textId="77777777" w:rsidR="002D4CC1" w:rsidRDefault="00921387" w:rsidP="00F30229">
            <w:pPr>
              <w:numPr>
                <w:ilvl w:val="0"/>
                <w:numId w:val="1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доходов и расходов по обычным видам деятельности. У</w:t>
            </w:r>
          </w:p>
          <w:p w14:paraId="7289AD46" w14:textId="77777777" w:rsidR="002D4CC1" w:rsidRDefault="00921387" w:rsidP="00F30229">
            <w:pPr>
              <w:numPr>
                <w:ilvl w:val="0"/>
                <w:numId w:val="1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 прочих доходов и расходов.</w:t>
            </w:r>
          </w:p>
          <w:p w14:paraId="26C93EA8" w14:textId="77777777" w:rsidR="002D4CC1" w:rsidRDefault="00921387" w:rsidP="00F30229">
            <w:pPr>
              <w:numPr>
                <w:ilvl w:val="0"/>
                <w:numId w:val="1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Учет формирования нераспределенной прибыли и ее использования. </w:t>
            </w:r>
          </w:p>
          <w:p w14:paraId="11757FFC" w14:textId="77777777" w:rsidR="00921387" w:rsidRDefault="00921387" w:rsidP="00F30229">
            <w:pPr>
              <w:numPr>
                <w:ilvl w:val="0"/>
                <w:numId w:val="12"/>
              </w:numPr>
              <w:tabs>
                <w:tab w:val="left" w:pos="593"/>
              </w:tabs>
              <w:snapToGrid w:val="0"/>
              <w:ind w:left="26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целевых финансирований.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CE30" w14:textId="77777777" w:rsidR="00C25494" w:rsidRPr="00F76A0D" w:rsidRDefault="00C25494" w:rsidP="00C25494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 xml:space="preserve">«Финансовый учет».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 xml:space="preserve">– </w:t>
            </w:r>
            <w:r w:rsidRPr="00F76A0D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URL</w:t>
            </w:r>
            <w:r w:rsidRPr="00F76A0D">
              <w:rPr>
                <w:rFonts w:ascii="Arial" w:hAnsi="Arial" w:cs="Arial"/>
                <w:snapToGrid w:val="0"/>
                <w:color w:val="000000" w:themeColor="text1"/>
              </w:rPr>
              <w:t>:</w:t>
            </w:r>
          </w:p>
          <w:p w14:paraId="3232A5C5" w14:textId="4500D597" w:rsidR="00921387" w:rsidRPr="00F76A0D" w:rsidRDefault="00C25494" w:rsidP="00C254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6A0D">
              <w:rPr>
                <w:rFonts w:ascii="Arial" w:hAnsi="Arial" w:cs="Arial"/>
                <w:color w:val="000000" w:themeColor="text1"/>
              </w:rPr>
              <w:t>https://edu.vsu.ru/course/view.php?id=30044</w:t>
            </w:r>
          </w:p>
        </w:tc>
      </w:tr>
    </w:tbl>
    <w:p w14:paraId="1497C63E" w14:textId="77777777" w:rsidR="003350C1" w:rsidRPr="00BE616A" w:rsidRDefault="003350C1" w:rsidP="003350C1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13.2. Темы (разделы)</w:t>
      </w:r>
      <w:r w:rsidRPr="00BE616A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5073" w:type="pct"/>
        <w:tblLayout w:type="fixed"/>
        <w:tblLook w:val="0000" w:firstRow="0" w:lastRow="0" w:firstColumn="0" w:lastColumn="0" w:noHBand="0" w:noVBand="0"/>
      </w:tblPr>
      <w:tblGrid>
        <w:gridCol w:w="569"/>
        <w:gridCol w:w="2406"/>
        <w:gridCol w:w="844"/>
        <w:gridCol w:w="1413"/>
        <w:gridCol w:w="993"/>
        <w:gridCol w:w="1843"/>
        <w:gridCol w:w="1134"/>
        <w:gridCol w:w="1142"/>
      </w:tblGrid>
      <w:tr w:rsidR="0096332D" w:rsidRPr="00BE616A" w14:paraId="505F1BC9" w14:textId="77777777" w:rsidTr="0096332D"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FF2D87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№ п/п</w:t>
            </w:r>
          </w:p>
        </w:tc>
        <w:tc>
          <w:tcPr>
            <w:tcW w:w="116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82863C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Наименование темы</w:t>
            </w:r>
            <w:r w:rsidRPr="00BE616A">
              <w:rPr>
                <w:rFonts w:ascii="Arial" w:hAnsi="Arial" w:cs="Arial"/>
              </w:rPr>
              <w:br/>
              <w:t>(раздела) дисциплины</w:t>
            </w:r>
          </w:p>
        </w:tc>
        <w:tc>
          <w:tcPr>
            <w:tcW w:w="3562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647EBE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96332D" w:rsidRPr="00BE616A" w14:paraId="460BD720" w14:textId="77777777" w:rsidTr="0096332D">
        <w:tc>
          <w:tcPr>
            <w:tcW w:w="27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6BB9C2E9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50775D21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C97D4" w14:textId="77777777" w:rsidR="0096332D" w:rsidRPr="00BE616A" w:rsidRDefault="0096332D" w:rsidP="00FC7DC9">
            <w:pPr>
              <w:snapToGrid w:val="0"/>
              <w:ind w:right="-102" w:hanging="113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Лекции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95584" w14:textId="77777777" w:rsidR="0096332D" w:rsidRPr="00BE616A" w:rsidRDefault="0096332D" w:rsidP="00FC7DC9">
            <w:pPr>
              <w:snapToGrid w:val="0"/>
              <w:ind w:right="-102" w:hanging="113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7276F5" w14:textId="77777777" w:rsidR="0096332D" w:rsidRPr="00BE616A" w:rsidRDefault="0096332D" w:rsidP="00FC7DC9">
            <w:pPr>
              <w:snapToGrid w:val="0"/>
              <w:ind w:left="-106" w:right="-102"/>
              <w:jc w:val="center"/>
              <w:rPr>
                <w:rFonts w:ascii="Arial" w:hAnsi="Arial" w:cs="Arial"/>
              </w:rPr>
            </w:pPr>
            <w:proofErr w:type="spellStart"/>
            <w:r w:rsidRPr="00BE616A">
              <w:rPr>
                <w:rFonts w:ascii="Arial" w:hAnsi="Arial" w:cs="Arial"/>
              </w:rPr>
              <w:t>Лабора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BE616A">
              <w:rPr>
                <w:rFonts w:ascii="Arial" w:hAnsi="Arial" w:cs="Arial"/>
              </w:rPr>
              <w:t>торные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A4BDB" w14:textId="77777777" w:rsidR="0096332D" w:rsidRPr="00BE616A" w:rsidRDefault="0096332D" w:rsidP="00FC7DC9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C28A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E187" w14:textId="77777777" w:rsidR="0096332D" w:rsidRPr="00BE616A" w:rsidRDefault="0096332D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Всего</w:t>
            </w:r>
          </w:p>
        </w:tc>
      </w:tr>
      <w:tr w:rsidR="00F2427A" w:rsidRPr="00BE616A" w14:paraId="7B72C0AC" w14:textId="77777777" w:rsidTr="0096332D"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8D3B8" w14:textId="77777777" w:rsidR="00F2427A" w:rsidRPr="00FC229D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EF25AB" w14:textId="77777777" w:rsidR="00F2427A" w:rsidRPr="001E1466" w:rsidRDefault="00F2427A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финансового учета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6C84D335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A77A09" w14:textId="3A1CD9BA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A0186C2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9B91FF" w14:textId="450417F7" w:rsidR="00F2427A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3CD574" w14:textId="77777777" w:rsidR="00F2427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5999B" w14:textId="49CC0293" w:rsidR="00F2427A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2427A" w:rsidRPr="00BE616A" w14:paraId="7AC59C62" w14:textId="77777777" w:rsidTr="0096332D"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567FF1" w14:textId="77777777" w:rsidR="00F2427A" w:rsidRPr="00FC229D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772B53" w14:textId="77777777" w:rsidR="00F2427A" w:rsidRDefault="00F2427A" w:rsidP="00FC7DC9">
            <w:pPr>
              <w:snapToGrid w:val="0"/>
              <w:ind w:right="-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денежных средств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7FC5E2D8" w14:textId="4FB248DE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9C748C" w14:textId="548A4E3C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E301745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F987EF" w14:textId="45234B4F" w:rsidR="00F2427A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E0BBCE" w14:textId="77777777" w:rsidR="00F2427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91C1D4" w14:textId="30DDCA8D" w:rsidR="00F2427A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F2427A" w:rsidRPr="00BE616A" w14:paraId="0361F8CA" w14:textId="77777777" w:rsidTr="0096332D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488D" w14:textId="77777777" w:rsidR="00F2427A" w:rsidRPr="00FC229D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00E5" w14:textId="77777777" w:rsidR="00F2427A" w:rsidRDefault="00F2427A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и обязательств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974" w14:textId="407398AE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64B" w14:textId="5F7908E2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E73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E80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D7B" w14:textId="77777777" w:rsidR="00F2427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E60" w14:textId="77777777" w:rsidR="00F2427A" w:rsidRPr="00BE616A" w:rsidRDefault="00F2427A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F2427A" w:rsidRPr="00BE616A" w14:paraId="0BBA126A" w14:textId="77777777" w:rsidTr="0096332D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DAD" w14:textId="77777777" w:rsidR="00F2427A" w:rsidRPr="00FC229D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BAB3" w14:textId="77777777" w:rsidR="00F2427A" w:rsidRDefault="00F2427A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основных средств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19A" w14:textId="1BBC99FB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BFD" w14:textId="364ACF4E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7D8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38A0" w14:textId="77777777" w:rsidR="00F2427A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630" w14:textId="77777777" w:rsidR="00F2427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736" w14:textId="77777777" w:rsidR="00F2427A" w:rsidRPr="00BE616A" w:rsidRDefault="00F2427A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9828F8" w:rsidRPr="00BE616A" w14:paraId="14559969" w14:textId="77777777" w:rsidTr="001105C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048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7B4" w14:textId="77777777" w:rsidR="009828F8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нематериальных активов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D72" w14:textId="09F2ED9B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C13" w14:textId="63F23A0D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00B0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D55" w14:textId="580F1B15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736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A96" w14:textId="50C744D3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828F8" w:rsidRPr="00BE616A" w14:paraId="5126BEA5" w14:textId="77777777" w:rsidTr="001105C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E79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CD2" w14:textId="77777777" w:rsidR="009828F8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   запасов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44FD" w14:textId="51070BE6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0AA" w14:textId="3AB15399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576C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6E2" w14:textId="427941E6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E43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916" w14:textId="5ABF83EF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9828F8" w:rsidRPr="00BE616A" w14:paraId="7A9217B8" w14:textId="77777777" w:rsidTr="001105C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14F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F6B9" w14:textId="77777777" w:rsidR="009828F8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затрат на производство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D493" w14:textId="614B79B6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DC2E" w14:textId="3407ACD2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7CD8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3C9" w14:textId="3815D842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D47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CAA" w14:textId="189A6C1C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828F8" w:rsidRPr="00BE616A" w14:paraId="7461BE42" w14:textId="77777777" w:rsidTr="009F3A6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8AF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1BE" w14:textId="77777777" w:rsidR="009828F8" w:rsidRPr="00FC229D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готовой продукции и ее продажи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CA4" w14:textId="4BE33082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2884" w14:textId="641AB386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118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A33" w14:textId="23D0A7F6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E041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3A1" w14:textId="6D1AAFB1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 w:rsidRPr="006D6AC6">
              <w:rPr>
                <w:rFonts w:ascii="Arial" w:hAnsi="Arial" w:cs="Arial"/>
              </w:rPr>
              <w:t>14</w:t>
            </w:r>
          </w:p>
        </w:tc>
      </w:tr>
      <w:tr w:rsidR="009828F8" w:rsidRPr="00BE616A" w14:paraId="42597884" w14:textId="77777777" w:rsidTr="009F3A6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E1B6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E14" w14:textId="77777777" w:rsidR="009828F8" w:rsidRPr="00665AFA" w:rsidRDefault="009828F8" w:rsidP="00FC7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капитала организации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B84" w14:textId="269B092C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DE9" w14:textId="384061B1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6E03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ED1" w14:textId="1F2A6B6A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478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071" w14:textId="452CF41C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 w:rsidRPr="006D6AC6">
              <w:rPr>
                <w:rFonts w:ascii="Arial" w:hAnsi="Arial" w:cs="Arial"/>
              </w:rPr>
              <w:t>14</w:t>
            </w:r>
          </w:p>
        </w:tc>
      </w:tr>
      <w:tr w:rsidR="009828F8" w:rsidRPr="00BE616A" w14:paraId="697D0088" w14:textId="77777777" w:rsidTr="009F3A6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525" w14:textId="77777777" w:rsidR="009828F8" w:rsidRPr="00F22913" w:rsidRDefault="009828F8" w:rsidP="00FC7DC9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A6F" w14:textId="77777777" w:rsidR="009828F8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вложений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70A" w14:textId="4EEBDF23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812" w14:textId="61BDC044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16C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FA1" w14:textId="511C77ED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3B2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632" w14:textId="041D18C6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 w:rsidRPr="006D6AC6">
              <w:rPr>
                <w:rFonts w:ascii="Arial" w:hAnsi="Arial" w:cs="Arial"/>
              </w:rPr>
              <w:t>14</w:t>
            </w:r>
          </w:p>
        </w:tc>
      </w:tr>
      <w:tr w:rsidR="009828F8" w:rsidRPr="00BE616A" w14:paraId="4D127A9C" w14:textId="77777777" w:rsidTr="001105C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F79" w14:textId="77777777" w:rsidR="009828F8" w:rsidRPr="00F22913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EA5" w14:textId="77777777" w:rsidR="009828F8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кредитов и займов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2D2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295" w14:textId="751F2C7D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2BC4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079" w14:textId="52D38901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5F83A311" w14:textId="760CF0E2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69A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800" w14:textId="62FF4D5F" w:rsidR="009828F8" w:rsidRPr="00BE616A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828F8" w:rsidRPr="00BE616A" w14:paraId="6F1A9747" w14:textId="77777777" w:rsidTr="001105C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EDE" w14:textId="3DBEF442" w:rsidR="009828F8" w:rsidRPr="00F22913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F95" w14:textId="77777777" w:rsidR="009828F8" w:rsidRDefault="009828F8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результатов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DF2" w14:textId="4893D942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3D6" w14:textId="7862D3C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D80D" w14:textId="77777777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65C" w14:textId="4F52EF5E" w:rsidR="009828F8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 w:rsidRPr="00C7070D">
              <w:rPr>
                <w:rFonts w:ascii="Arial" w:hAnsi="Arial" w:cs="Arial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6E1" w14:textId="77777777" w:rsidR="009828F8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F50" w14:textId="2544E18E" w:rsidR="009828F8" w:rsidRPr="00F56383" w:rsidRDefault="009828F8" w:rsidP="00FC7DC9">
            <w:pPr>
              <w:snapToGrid w:val="0"/>
              <w:ind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6332D" w:rsidRPr="00BE616A" w14:paraId="2D82B109" w14:textId="77777777" w:rsidTr="0096332D">
        <w:trPr>
          <w:trHeight w:val="24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A9F" w14:textId="77777777" w:rsidR="0096332D" w:rsidRPr="00F22913" w:rsidRDefault="0096332D" w:rsidP="00FC7DC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CEB1" w14:textId="77777777" w:rsidR="0096332D" w:rsidRDefault="0096332D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62F3" w14:textId="77777777" w:rsidR="0096332D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77D" w14:textId="77777777" w:rsidR="0096332D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DDA1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D72" w14:textId="77777777" w:rsidR="0096332D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4F3" w14:textId="77777777" w:rsidR="0096332D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5C1" w14:textId="77777777" w:rsidR="0096332D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6332D" w:rsidRPr="00BE616A" w14:paraId="36C7440B" w14:textId="77777777" w:rsidTr="0096332D">
        <w:trPr>
          <w:trHeight w:val="24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A88" w14:textId="77777777" w:rsidR="0096332D" w:rsidRPr="00F22913" w:rsidRDefault="0096332D" w:rsidP="00FC7DC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917" w14:textId="77777777" w:rsidR="0096332D" w:rsidRDefault="0096332D" w:rsidP="00FC7DC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E5A" w14:textId="3072238A" w:rsidR="0096332D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1C1" w14:textId="103C190A" w:rsidR="0096332D" w:rsidRPr="00BE616A" w:rsidRDefault="00F2427A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F49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9DF" w14:textId="47DE0F81" w:rsidR="0096332D" w:rsidRPr="00BE616A" w:rsidRDefault="009828F8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EA5" w14:textId="77777777" w:rsidR="0096332D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996" w14:textId="77777777" w:rsidR="0096332D" w:rsidRPr="00BE616A" w:rsidRDefault="0096332D" w:rsidP="00FC7D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</w:tr>
    </w:tbl>
    <w:p w14:paraId="5C616B25" w14:textId="77777777" w:rsidR="00613250" w:rsidRDefault="00613250" w:rsidP="00281736">
      <w:pPr>
        <w:jc w:val="both"/>
        <w:rPr>
          <w:rFonts w:ascii="Arial" w:hAnsi="Arial" w:cs="Arial"/>
          <w:b/>
        </w:rPr>
      </w:pPr>
    </w:p>
    <w:p w14:paraId="53DBF823" w14:textId="77777777" w:rsidR="00F92299" w:rsidRDefault="003350C1" w:rsidP="00281736">
      <w:pPr>
        <w:jc w:val="both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t>14. Методические указания для обучающихся по освоению дисциплины</w:t>
      </w:r>
      <w:r>
        <w:rPr>
          <w:rFonts w:ascii="Arial" w:hAnsi="Arial" w:cs="Arial"/>
          <w:b/>
        </w:rPr>
        <w:t xml:space="preserve">: </w:t>
      </w:r>
    </w:p>
    <w:p w14:paraId="38CB39EC" w14:textId="77777777" w:rsidR="001D65E3" w:rsidRDefault="00F92299" w:rsidP="002817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B409C" w:rsidRPr="001556D5">
        <w:rPr>
          <w:rFonts w:ascii="Arial" w:hAnsi="Arial" w:cs="Arial"/>
        </w:rPr>
        <w:t xml:space="preserve">По данной дисциплине обучение </w:t>
      </w:r>
      <w:r w:rsidR="001D65E3">
        <w:rPr>
          <w:rFonts w:ascii="Arial" w:hAnsi="Arial" w:cs="Arial"/>
        </w:rPr>
        <w:t xml:space="preserve">может </w:t>
      </w:r>
      <w:r w:rsidR="00CB409C" w:rsidRPr="001556D5">
        <w:rPr>
          <w:rFonts w:ascii="Arial" w:hAnsi="Arial" w:cs="Arial"/>
        </w:rPr>
        <w:t>проводит</w:t>
      </w:r>
      <w:r w:rsidR="001D65E3">
        <w:rPr>
          <w:rFonts w:ascii="Arial" w:hAnsi="Arial" w:cs="Arial"/>
        </w:rPr>
        <w:t>ь</w:t>
      </w:r>
      <w:r w:rsidR="00CB409C" w:rsidRPr="001556D5">
        <w:rPr>
          <w:rFonts w:ascii="Arial" w:hAnsi="Arial" w:cs="Arial"/>
        </w:rPr>
        <w:t xml:space="preserve">ся с использованием дистанционных образовательных технологий (далее – ЭО, ДОТ) в рамках электронного курса, размещенного в ЭИОС (образовательный портал «Электронный университет ВГУ» (LMS </w:t>
      </w:r>
      <w:proofErr w:type="spellStart"/>
      <w:r w:rsidR="00CB409C" w:rsidRPr="001556D5">
        <w:rPr>
          <w:rFonts w:ascii="Arial" w:hAnsi="Arial" w:cs="Arial"/>
        </w:rPr>
        <w:t>Moodle</w:t>
      </w:r>
      <w:proofErr w:type="spellEnd"/>
      <w:r w:rsidR="00CB409C" w:rsidRPr="001556D5">
        <w:rPr>
          <w:rFonts w:ascii="Arial" w:hAnsi="Arial" w:cs="Arial"/>
        </w:rPr>
        <w:t xml:space="preserve">, https://edu.vsu.ru/)). </w:t>
      </w:r>
      <w:r w:rsidR="001D65E3">
        <w:rPr>
          <w:rFonts w:ascii="Arial" w:hAnsi="Arial" w:cs="Arial"/>
        </w:rPr>
        <w:t xml:space="preserve"> </w:t>
      </w:r>
    </w:p>
    <w:p w14:paraId="1D538B64" w14:textId="77777777" w:rsidR="00EE69FE" w:rsidRDefault="002502C4" w:rsidP="00EE69F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В процессе преподавания дисциплины используются такие виды учебной работы, как лекции, практические занятия, а также различные виды самостоятельной работы обучающихся.</w:t>
      </w:r>
      <w:r w:rsidR="00F92299" w:rsidRPr="00F92299">
        <w:rPr>
          <w:rFonts w:ascii="Arial" w:hAnsi="Arial" w:cs="Arial"/>
          <w:color w:val="000000"/>
        </w:rPr>
        <w:t xml:space="preserve"> </w:t>
      </w:r>
    </w:p>
    <w:p w14:paraId="38A6A0D4" w14:textId="473263E8" w:rsidR="00EE69FE" w:rsidRDefault="00EE69FE" w:rsidP="00EE69FE">
      <w:pPr>
        <w:ind w:firstLine="709"/>
        <w:jc w:val="both"/>
        <w:rPr>
          <w:rFonts w:ascii="Arial" w:hAnsi="Arial" w:cs="Arial"/>
          <w:color w:val="000000"/>
        </w:rPr>
      </w:pPr>
      <w:r w:rsidRPr="00165DB8">
        <w:rPr>
          <w:rFonts w:ascii="Arial" w:hAnsi="Arial" w:cs="Arial"/>
        </w:rPr>
        <w:t xml:space="preserve">Освоение лекционных материалов, предоставляемых преподавателем, </w:t>
      </w:r>
      <w:r>
        <w:rPr>
          <w:rFonts w:ascii="Arial" w:hAnsi="Arial" w:cs="Arial"/>
        </w:rPr>
        <w:t xml:space="preserve">осуществляется </w:t>
      </w:r>
      <w:r w:rsidRPr="00165DB8">
        <w:rPr>
          <w:rFonts w:ascii="Arial" w:hAnsi="Arial" w:cs="Arial"/>
        </w:rPr>
        <w:t>по плану, обозначенному преподавателем, а также сверх него (по желанию обучающихся); изучение нормативных документов; изучение основных и дополнительных литературных источников; подготовку к обсуждению проблемных ситуаций и решений практических задач, предложенных преподавателем для самостоятельной работы; подготовку к прохождению текущей и промежуточной аттестации в соответствии с рекомендациями преподавателя.</w:t>
      </w:r>
    </w:p>
    <w:p w14:paraId="488A36B3" w14:textId="77777777" w:rsidR="001D05A4" w:rsidRPr="001E081A" w:rsidRDefault="00F92299" w:rsidP="003A6DA0">
      <w:pPr>
        <w:ind w:firstLine="709"/>
        <w:jc w:val="both"/>
        <w:rPr>
          <w:rFonts w:ascii="Arial" w:hAnsi="Arial" w:cs="Arial"/>
          <w:color w:val="000000"/>
        </w:rPr>
      </w:pPr>
      <w:r w:rsidRPr="001E081A">
        <w:rPr>
          <w:rFonts w:ascii="Arial" w:hAnsi="Arial" w:cs="Arial"/>
          <w:color w:val="000000"/>
        </w:rPr>
        <w:t>В ходе лекционных занятий необходимо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рекомендации.</w:t>
      </w:r>
      <w:r>
        <w:rPr>
          <w:rFonts w:ascii="Arial" w:hAnsi="Arial" w:cs="Arial"/>
          <w:color w:val="000000"/>
        </w:rPr>
        <w:t xml:space="preserve"> </w:t>
      </w:r>
      <w:r w:rsidR="003A6DA0">
        <w:rPr>
          <w:rFonts w:ascii="Arial" w:hAnsi="Arial" w:cs="Arial"/>
          <w:color w:val="000000"/>
        </w:rPr>
        <w:tab/>
      </w:r>
      <w:r w:rsidRPr="001E081A">
        <w:rPr>
          <w:rFonts w:ascii="Arial" w:hAnsi="Arial" w:cs="Arial"/>
          <w:color w:val="000000"/>
        </w:rPr>
        <w:t>Необходимо задавать преподавателю уточняющие вопросы с целью уяснения теоретических положений, разрешения спорных ситуаций. Целесообразно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</w:t>
      </w:r>
      <w:r>
        <w:rPr>
          <w:rFonts w:ascii="Arial" w:hAnsi="Arial" w:cs="Arial"/>
          <w:color w:val="000000"/>
        </w:rPr>
        <w:tab/>
      </w:r>
    </w:p>
    <w:p w14:paraId="796147B7" w14:textId="77777777" w:rsidR="001D05A4" w:rsidRPr="001E081A" w:rsidRDefault="001D05A4" w:rsidP="001D05A4">
      <w:pPr>
        <w:ind w:firstLine="709"/>
        <w:jc w:val="both"/>
        <w:rPr>
          <w:rFonts w:ascii="Arial" w:hAnsi="Arial" w:cs="Arial"/>
          <w:color w:val="000000"/>
        </w:rPr>
      </w:pPr>
      <w:r w:rsidRPr="001E081A">
        <w:rPr>
          <w:rFonts w:ascii="Arial" w:hAnsi="Arial" w:cs="Arial"/>
          <w:color w:val="000000"/>
        </w:rPr>
        <w:t xml:space="preserve">Практические занятия позволяют развивать у </w:t>
      </w:r>
      <w:r w:rsidR="003A6DA0">
        <w:rPr>
          <w:rFonts w:ascii="Arial" w:hAnsi="Arial" w:cs="Arial"/>
          <w:color w:val="000000"/>
        </w:rPr>
        <w:t>обучающего</w:t>
      </w:r>
      <w:r>
        <w:rPr>
          <w:rFonts w:ascii="Arial" w:hAnsi="Arial" w:cs="Arial"/>
          <w:color w:val="000000"/>
        </w:rPr>
        <w:t>ся</w:t>
      </w:r>
      <w:r w:rsidRPr="001E081A">
        <w:rPr>
          <w:rFonts w:ascii="Arial" w:hAnsi="Arial" w:cs="Arial"/>
          <w:color w:val="000000"/>
        </w:rPr>
        <w:t xml:space="preserve"> творческое теоретическое мышление, умение самостоятельно изучать литературу, анализировать практику; учат четко формулировать мысль, вести дискуссию, то есть имеют исключительно важное значение в развитии самостоятельного мышления. </w:t>
      </w:r>
    </w:p>
    <w:p w14:paraId="24093DC1" w14:textId="77777777" w:rsidR="001D05A4" w:rsidRPr="001E081A" w:rsidRDefault="001D05A4" w:rsidP="001D05A4">
      <w:pPr>
        <w:ind w:firstLine="709"/>
        <w:jc w:val="both"/>
        <w:rPr>
          <w:rFonts w:ascii="Arial" w:hAnsi="Arial" w:cs="Arial"/>
          <w:color w:val="000000"/>
        </w:rPr>
      </w:pPr>
      <w:r w:rsidRPr="001E081A">
        <w:rPr>
          <w:rFonts w:ascii="Arial" w:hAnsi="Arial" w:cs="Arial"/>
          <w:color w:val="000000"/>
        </w:rPr>
        <w:t xml:space="preserve">Подготовка к </w:t>
      </w:r>
      <w:r>
        <w:rPr>
          <w:rFonts w:ascii="Arial" w:hAnsi="Arial" w:cs="Arial"/>
          <w:color w:val="000000"/>
        </w:rPr>
        <w:t>практическому</w:t>
      </w:r>
      <w:r w:rsidRPr="001E081A">
        <w:rPr>
          <w:rFonts w:ascii="Arial" w:hAnsi="Arial" w:cs="Arial"/>
          <w:color w:val="000000"/>
        </w:rPr>
        <w:t xml:space="preserve"> занятию включает два этапа. На первом этапе </w:t>
      </w:r>
      <w:r>
        <w:rPr>
          <w:rFonts w:ascii="Arial" w:hAnsi="Arial" w:cs="Arial"/>
          <w:color w:val="000000"/>
        </w:rPr>
        <w:t>обучающийся</w:t>
      </w:r>
      <w:r w:rsidRPr="001E081A">
        <w:rPr>
          <w:rFonts w:ascii="Arial" w:hAnsi="Arial" w:cs="Arial"/>
          <w:color w:val="000000"/>
        </w:rPr>
        <w:t xml:space="preserve"> планирует свою самостоятельную работу, которая включает: уяснение задания на самостоятельную работу; по</w:t>
      </w:r>
      <w:r>
        <w:rPr>
          <w:rFonts w:ascii="Arial" w:hAnsi="Arial" w:cs="Arial"/>
          <w:color w:val="000000"/>
        </w:rPr>
        <w:t>дбор рекомендованной литературы</w:t>
      </w:r>
      <w:r w:rsidRPr="001E081A">
        <w:rPr>
          <w:rFonts w:ascii="Arial" w:hAnsi="Arial" w:cs="Arial"/>
          <w:color w:val="000000"/>
        </w:rPr>
        <w:t xml:space="preserve">. Второй этап </w:t>
      </w:r>
      <w:r w:rsidRPr="001E081A">
        <w:rPr>
          <w:rFonts w:ascii="Arial" w:hAnsi="Arial" w:cs="Arial"/>
          <w:color w:val="000000"/>
        </w:rPr>
        <w:lastRenderedPageBreak/>
        <w:t>включает непосредственную подготовку к занятию. Начинать надо с изучения рекомендова</w:t>
      </w:r>
      <w:r>
        <w:rPr>
          <w:rFonts w:ascii="Arial" w:hAnsi="Arial" w:cs="Arial"/>
          <w:color w:val="000000"/>
        </w:rPr>
        <w:t>нной литературы. Н</w:t>
      </w:r>
      <w:r w:rsidRPr="001E081A">
        <w:rPr>
          <w:rFonts w:ascii="Arial" w:hAnsi="Arial" w:cs="Arial"/>
          <w:color w:val="000000"/>
        </w:rPr>
        <w:t xml:space="preserve">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</w:t>
      </w:r>
    </w:p>
    <w:p w14:paraId="1192DBC6" w14:textId="77777777" w:rsidR="001D05A4" w:rsidRPr="001E081A" w:rsidRDefault="001D05A4" w:rsidP="001D05A4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подготовке к практическому занятию обучающийся может воспользоваться консультацией преподавателя.</w:t>
      </w:r>
      <w:r w:rsidRPr="001E081A">
        <w:rPr>
          <w:rFonts w:ascii="Arial" w:hAnsi="Arial" w:cs="Arial"/>
          <w:color w:val="000000"/>
        </w:rPr>
        <w:t xml:space="preserve"> Идя на консультацию, необходимо хорошо продумать вопросы, которые требуют разъяснения.</w:t>
      </w:r>
    </w:p>
    <w:p w14:paraId="4A05F96B" w14:textId="77777777" w:rsidR="001D05A4" w:rsidRPr="001E081A" w:rsidRDefault="001D05A4" w:rsidP="001D05A4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Самостоятельная работа обучающегося</w:t>
      </w:r>
      <w:r w:rsidRPr="001E081A">
        <w:rPr>
          <w:rFonts w:ascii="Arial" w:hAnsi="Arial" w:cs="Arial"/>
          <w:color w:val="000000"/>
        </w:rPr>
        <w:t xml:space="preserve"> является основным средством овладения учебным материалом во время, свободное от обязательных учебных занятий. Самостоятельная работа </w:t>
      </w:r>
      <w:r>
        <w:rPr>
          <w:rFonts w:ascii="Arial" w:hAnsi="Arial" w:cs="Arial"/>
          <w:color w:val="000000"/>
        </w:rPr>
        <w:t>обучающегося</w:t>
      </w:r>
      <w:r w:rsidRPr="001E081A">
        <w:rPr>
          <w:rFonts w:ascii="Arial" w:hAnsi="Arial" w:cs="Arial"/>
          <w:color w:val="000000"/>
        </w:rPr>
        <w:t xml:space="preserve"> над усвоением учебного материала по учебной дисциплине может выполняться в библиотеке университета, учебных кабинетах, компьютерных классах, а также в домашних условиях. Содержание самостоятельной работы </w:t>
      </w:r>
      <w:r>
        <w:rPr>
          <w:rFonts w:ascii="Arial" w:hAnsi="Arial" w:cs="Arial"/>
          <w:color w:val="000000"/>
        </w:rPr>
        <w:t>обучающегося</w:t>
      </w:r>
      <w:r w:rsidRPr="001E081A">
        <w:rPr>
          <w:rFonts w:ascii="Arial" w:hAnsi="Arial" w:cs="Arial"/>
          <w:color w:val="000000"/>
        </w:rPr>
        <w:t xml:space="preserve"> определяется учебной программой дисциплины, методическими материалами, заданиями и указаниями преподавателя. </w:t>
      </w:r>
    </w:p>
    <w:p w14:paraId="623E6A71" w14:textId="77777777" w:rsidR="003350C1" w:rsidRPr="00E71DB7" w:rsidRDefault="003350C1" w:rsidP="003350C1">
      <w:pPr>
        <w:spacing w:before="120" w:after="120"/>
        <w:jc w:val="both"/>
        <w:rPr>
          <w:rFonts w:ascii="Arial" w:hAnsi="Arial" w:cs="Arial"/>
          <w:b/>
          <w:color w:val="4472C4"/>
        </w:rPr>
      </w:pPr>
      <w:r w:rsidRPr="00BE616A"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14:paraId="0F865276" w14:textId="77777777" w:rsidR="003350C1" w:rsidRPr="002E62C4" w:rsidRDefault="003350C1" w:rsidP="003350C1">
      <w:pPr>
        <w:rPr>
          <w:rFonts w:ascii="Arial" w:hAnsi="Arial" w:cs="Arial"/>
          <w:color w:val="000000"/>
        </w:rPr>
      </w:pPr>
      <w:r w:rsidRPr="002E62C4">
        <w:rPr>
          <w:rFonts w:ascii="Arial" w:hAnsi="Arial" w:cs="Arial"/>
          <w:bCs/>
          <w:iCs/>
        </w:rPr>
        <w:t>а) основная литература: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9352"/>
      </w:tblGrid>
      <w:tr w:rsidR="003350C1" w:rsidRPr="002E62C4" w14:paraId="45567688" w14:textId="77777777" w:rsidTr="008D47D5">
        <w:trPr>
          <w:jc w:val="center"/>
        </w:trPr>
        <w:tc>
          <w:tcPr>
            <w:tcW w:w="847" w:type="dxa"/>
            <w:vAlign w:val="center"/>
          </w:tcPr>
          <w:p w14:paraId="2F163170" w14:textId="77777777" w:rsidR="003350C1" w:rsidRPr="002E62C4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2E62C4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352" w:type="dxa"/>
            <w:vAlign w:val="center"/>
          </w:tcPr>
          <w:p w14:paraId="017374DA" w14:textId="77777777" w:rsidR="003350C1" w:rsidRPr="002E62C4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2E62C4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D47D5" w:rsidRPr="008D47D5" w14:paraId="76253452" w14:textId="77777777" w:rsidTr="008D47D5">
        <w:trPr>
          <w:trHeight w:val="116"/>
          <w:jc w:val="center"/>
        </w:trPr>
        <w:tc>
          <w:tcPr>
            <w:tcW w:w="847" w:type="dxa"/>
            <w:vAlign w:val="center"/>
          </w:tcPr>
          <w:p w14:paraId="210E271C" w14:textId="77777777" w:rsidR="008D47D5" w:rsidRPr="001C199B" w:rsidRDefault="008D47D5" w:rsidP="00F7090A">
            <w:pPr>
              <w:pStyle w:val="12"/>
              <w:jc w:val="center"/>
              <w:rPr>
                <w:rFonts w:ascii="Arial" w:hAnsi="Arial" w:cs="Arial"/>
                <w:i w:val="0"/>
                <w:color w:val="000000"/>
                <w:sz w:val="20"/>
                <w:szCs w:val="20"/>
                <w:lang w:val="en-US" w:eastAsia="ru-RU"/>
              </w:rPr>
            </w:pPr>
            <w:r w:rsidRPr="001C199B">
              <w:rPr>
                <w:rFonts w:ascii="Arial" w:hAnsi="Arial" w:cs="Arial"/>
                <w:i w:val="0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352" w:type="dxa"/>
            <w:shd w:val="clear" w:color="auto" w:fill="auto"/>
          </w:tcPr>
          <w:p w14:paraId="36FF2B19" w14:textId="4851B6C9" w:rsidR="008D47D5" w:rsidRPr="008D47D5" w:rsidRDefault="00D578B7" w:rsidP="00F7090A">
            <w:pPr>
              <w:rPr>
                <w:sz w:val="22"/>
                <w:szCs w:val="22"/>
              </w:rPr>
            </w:pPr>
            <w:r w:rsidRPr="008D47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Бухгалтерский учет [Электронный ресурс] : учебник / [Т.В. Дедова и др.] ;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под ред.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Н.Г.Сапожниковой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Pr="008D47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Воронеж. гос. ун-т ; под ред. Н. Г. Сапожниковой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D47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— Воронеж : Издательский дом ВГУ, 2021</w:t>
            </w:r>
            <w:r w:rsidRPr="00500CE2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546</w:t>
            </w:r>
            <w:r w:rsidRPr="007A0E84">
              <w:rPr>
                <w:rFonts w:ascii="Arial" w:hAnsi="Arial" w:cs="Arial"/>
                <w:sz w:val="22"/>
                <w:szCs w:val="22"/>
              </w:rPr>
              <w:t xml:space="preserve"> с.</w:t>
            </w:r>
            <w:r w:rsidRPr="007A0E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&lt;</w:t>
            </w:r>
            <w:proofErr w:type="spellStart"/>
            <w:r w:rsidRPr="007A0E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URL:</w:t>
            </w:r>
            <w:hyperlink r:id="rId9" w:history="1"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http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://www.lib.vsu.ru/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elib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texts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method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vsu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/m21-70.pdf</w:t>
              </w:r>
            </w:hyperlink>
            <w:r w:rsidRPr="007A0E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&gt;.</w:t>
            </w:r>
          </w:p>
        </w:tc>
      </w:tr>
      <w:tr w:rsidR="001D05A4" w:rsidRPr="001576E6" w14:paraId="41D26938" w14:textId="77777777" w:rsidTr="008D47D5">
        <w:trPr>
          <w:trHeight w:val="116"/>
          <w:jc w:val="center"/>
        </w:trPr>
        <w:tc>
          <w:tcPr>
            <w:tcW w:w="847" w:type="dxa"/>
            <w:vAlign w:val="center"/>
          </w:tcPr>
          <w:p w14:paraId="0C55309E" w14:textId="77777777" w:rsidR="001D05A4" w:rsidRPr="001C199B" w:rsidRDefault="008D47D5" w:rsidP="00F7090A">
            <w:pPr>
              <w:pStyle w:val="12"/>
              <w:jc w:val="center"/>
              <w:rPr>
                <w:rFonts w:ascii="Arial" w:hAnsi="Arial" w:cs="Arial"/>
                <w:i w:val="0"/>
                <w:color w:val="000000"/>
                <w:sz w:val="20"/>
                <w:szCs w:val="20"/>
                <w:lang w:val="en-US" w:eastAsia="ru-RU"/>
              </w:rPr>
            </w:pPr>
            <w:r w:rsidRPr="001C199B">
              <w:rPr>
                <w:rFonts w:ascii="Arial" w:hAnsi="Arial" w:cs="Arial"/>
                <w:i w:val="0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352" w:type="dxa"/>
            <w:shd w:val="clear" w:color="auto" w:fill="auto"/>
          </w:tcPr>
          <w:p w14:paraId="3B36D692" w14:textId="77777777" w:rsidR="001D05A4" w:rsidRPr="00381DAB" w:rsidRDefault="001D05A4" w:rsidP="00F7090A">
            <w:pPr>
              <w:rPr>
                <w:sz w:val="22"/>
                <w:szCs w:val="22"/>
              </w:rPr>
            </w:pPr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Бухгалтерский учет и отчетность : учебное пособие для студ. вузов,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обуч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по укрупненной группе направлений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подгот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"Экономика и управление" (квалификация (степень) "магистр")] / [Н.Г. Сапожникова и др.] ; под ред. Д.А.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Ендовицкого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.— Москва :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КноРус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2015 .— 356 с.</w:t>
            </w:r>
          </w:p>
        </w:tc>
      </w:tr>
    </w:tbl>
    <w:p w14:paraId="401B5C71" w14:textId="77777777" w:rsidR="003350C1" w:rsidRPr="002E62C4" w:rsidRDefault="003350C1" w:rsidP="003350C1">
      <w:pPr>
        <w:rPr>
          <w:rFonts w:ascii="Arial" w:hAnsi="Arial" w:cs="Arial"/>
          <w:bCs/>
          <w:iCs/>
          <w:sz w:val="18"/>
          <w:szCs w:val="18"/>
        </w:rPr>
      </w:pPr>
    </w:p>
    <w:p w14:paraId="74B61F62" w14:textId="77777777" w:rsidR="003350C1" w:rsidRPr="002E62C4" w:rsidRDefault="003350C1" w:rsidP="003350C1">
      <w:pPr>
        <w:rPr>
          <w:rFonts w:ascii="Arial" w:hAnsi="Arial" w:cs="Arial"/>
          <w:color w:val="000000"/>
        </w:rPr>
      </w:pPr>
      <w:r w:rsidRPr="002E62C4">
        <w:rPr>
          <w:rFonts w:ascii="Arial" w:hAnsi="Arial" w:cs="Arial"/>
          <w:bCs/>
          <w:iCs/>
        </w:rPr>
        <w:t>б) дополнительная литература: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71"/>
      </w:tblGrid>
      <w:tr w:rsidR="003350C1" w:rsidRPr="002E62C4" w14:paraId="0C6F59BC" w14:textId="77777777" w:rsidTr="00E71DB7">
        <w:trPr>
          <w:jc w:val="center"/>
        </w:trPr>
        <w:tc>
          <w:tcPr>
            <w:tcW w:w="909" w:type="dxa"/>
            <w:vAlign w:val="center"/>
          </w:tcPr>
          <w:p w14:paraId="09DEE59F" w14:textId="77777777" w:rsidR="003350C1" w:rsidRPr="002E62C4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2E62C4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271" w:type="dxa"/>
            <w:vAlign w:val="center"/>
          </w:tcPr>
          <w:p w14:paraId="471BB158" w14:textId="77777777" w:rsidR="003350C1" w:rsidRPr="002E62C4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2E62C4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3350C1" w:rsidRPr="002E62C4" w14:paraId="5168DD8D" w14:textId="77777777" w:rsidTr="00E71DB7">
        <w:trPr>
          <w:trHeight w:val="116"/>
          <w:jc w:val="center"/>
        </w:trPr>
        <w:tc>
          <w:tcPr>
            <w:tcW w:w="909" w:type="dxa"/>
            <w:vAlign w:val="center"/>
          </w:tcPr>
          <w:p w14:paraId="26D22FD4" w14:textId="77777777" w:rsidR="003350C1" w:rsidRPr="00366A73" w:rsidRDefault="008D47D5" w:rsidP="00E71DB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3</w:t>
            </w:r>
          </w:p>
        </w:tc>
        <w:tc>
          <w:tcPr>
            <w:tcW w:w="9271" w:type="dxa"/>
            <w:shd w:val="clear" w:color="auto" w:fill="auto"/>
            <w:vAlign w:val="center"/>
          </w:tcPr>
          <w:p w14:paraId="6881AA23" w14:textId="77777777" w:rsidR="003350C1" w:rsidRPr="00381DAB" w:rsidRDefault="001D05A4" w:rsidP="00E71DB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381DAB">
              <w:rPr>
                <w:rFonts w:ascii="Arial" w:hAnsi="Arial" w:cs="Arial"/>
                <w:color w:val="000000"/>
                <w:sz w:val="22"/>
                <w:szCs w:val="22"/>
              </w:rPr>
              <w:t>Бухгалтерский учет в корпорациях : практикум / Н.Г. Сапожникова, И.П. Забродин ; Воронеж. гос. ун-т .— Воронеж : Издательский дом ВГУ, 2015 .— 193 с.</w:t>
            </w:r>
          </w:p>
        </w:tc>
      </w:tr>
    </w:tbl>
    <w:p w14:paraId="732F8C93" w14:textId="77777777" w:rsidR="00EE69FE" w:rsidRDefault="00EE69FE" w:rsidP="003350C1">
      <w:pPr>
        <w:rPr>
          <w:rFonts w:ascii="Arial" w:hAnsi="Arial" w:cs="Arial"/>
          <w:bCs/>
          <w:iCs/>
        </w:rPr>
      </w:pPr>
    </w:p>
    <w:p w14:paraId="3B7587FE" w14:textId="77777777" w:rsidR="003350C1" w:rsidRPr="002E62C4" w:rsidRDefault="003350C1" w:rsidP="003350C1">
      <w:pPr>
        <w:rPr>
          <w:rFonts w:ascii="Arial" w:hAnsi="Arial" w:cs="Arial"/>
          <w:color w:val="000000"/>
        </w:rPr>
      </w:pPr>
      <w:r w:rsidRPr="002E62C4">
        <w:rPr>
          <w:rFonts w:ascii="Arial" w:hAnsi="Arial" w:cs="Arial"/>
          <w:bCs/>
          <w:iCs/>
        </w:rPr>
        <w:t xml:space="preserve">в) </w:t>
      </w:r>
      <w:r w:rsidRPr="002E62C4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2E62C4">
        <w:rPr>
          <w:rFonts w:ascii="Arial" w:hAnsi="Arial" w:cs="Arial"/>
          <w:b/>
          <w:bCs/>
          <w:iCs/>
        </w:rPr>
        <w:t>: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03"/>
      </w:tblGrid>
      <w:tr w:rsidR="003350C1" w:rsidRPr="002E62C4" w14:paraId="266D06BA" w14:textId="77777777" w:rsidTr="00FA75B2">
        <w:trPr>
          <w:jc w:val="center"/>
        </w:trPr>
        <w:tc>
          <w:tcPr>
            <w:tcW w:w="851" w:type="dxa"/>
            <w:vAlign w:val="center"/>
          </w:tcPr>
          <w:p w14:paraId="26EEF87C" w14:textId="77777777" w:rsidR="003350C1" w:rsidRPr="00366A73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366A7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303" w:type="dxa"/>
            <w:vAlign w:val="center"/>
          </w:tcPr>
          <w:p w14:paraId="38BF8563" w14:textId="77777777" w:rsidR="003350C1" w:rsidRPr="00366A73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366A73"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FA75B2" w:rsidRPr="002E62C4" w14:paraId="1545EFA5" w14:textId="77777777" w:rsidTr="00FA75B2">
        <w:trPr>
          <w:trHeight w:val="116"/>
          <w:jc w:val="center"/>
        </w:trPr>
        <w:tc>
          <w:tcPr>
            <w:tcW w:w="851" w:type="dxa"/>
            <w:vAlign w:val="center"/>
          </w:tcPr>
          <w:p w14:paraId="3FA7C64B" w14:textId="0F2BC0A1" w:rsidR="00FA75B2" w:rsidRPr="00366A73" w:rsidRDefault="00FA75B2" w:rsidP="00E71DB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4</w:t>
            </w:r>
          </w:p>
        </w:tc>
        <w:tc>
          <w:tcPr>
            <w:tcW w:w="9303" w:type="dxa"/>
            <w:shd w:val="clear" w:color="auto" w:fill="auto"/>
            <w:vAlign w:val="center"/>
          </w:tcPr>
          <w:p w14:paraId="226EF1FB" w14:textId="3BC5F2BC" w:rsidR="00FA75B2" w:rsidRPr="00381DAB" w:rsidRDefault="00FA75B2" w:rsidP="00712C37">
            <w:pPr>
              <w:rPr>
                <w:rFonts w:ascii="Arial" w:hAnsi="Arial" w:cs="Arial"/>
                <w:sz w:val="22"/>
                <w:szCs w:val="22"/>
              </w:rPr>
            </w:pPr>
            <w:r w:rsidRPr="00165D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https://edu.vsu.ru/ – образовательный портал «Электронный университет ВГУ»/LMC </w:t>
            </w:r>
            <w:proofErr w:type="spellStart"/>
            <w:r w:rsidRPr="00165D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Moodle</w:t>
            </w:r>
            <w:proofErr w:type="spellEnd"/>
          </w:p>
        </w:tc>
      </w:tr>
      <w:tr w:rsidR="00FA75B2" w:rsidRPr="002E62C4" w14:paraId="0B8CC892" w14:textId="77777777" w:rsidTr="00FA75B2">
        <w:trPr>
          <w:trHeight w:val="116"/>
          <w:jc w:val="center"/>
        </w:trPr>
        <w:tc>
          <w:tcPr>
            <w:tcW w:w="851" w:type="dxa"/>
            <w:vAlign w:val="center"/>
          </w:tcPr>
          <w:p w14:paraId="37074F07" w14:textId="682E97AC" w:rsidR="00FA75B2" w:rsidRPr="00366A73" w:rsidRDefault="00FA75B2" w:rsidP="00E71DB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5</w:t>
            </w:r>
          </w:p>
        </w:tc>
        <w:tc>
          <w:tcPr>
            <w:tcW w:w="9303" w:type="dxa"/>
            <w:shd w:val="clear" w:color="auto" w:fill="auto"/>
            <w:vAlign w:val="center"/>
          </w:tcPr>
          <w:p w14:paraId="2E6FA153" w14:textId="2ECFED73" w:rsidR="00FA75B2" w:rsidRPr="00381DAB" w:rsidRDefault="00FA75B2" w:rsidP="00F7090A">
            <w:pPr>
              <w:rPr>
                <w:rFonts w:ascii="Arial" w:hAnsi="Arial" w:cs="Arial"/>
                <w:sz w:val="22"/>
                <w:szCs w:val="22"/>
              </w:rPr>
            </w:pPr>
            <w:r w:rsidRPr="00165D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ЭБС «Консультант студента» :http://www.studmedlib.ru/ </w:t>
            </w:r>
          </w:p>
        </w:tc>
      </w:tr>
      <w:tr w:rsidR="00FA75B2" w:rsidRPr="002E62C4" w14:paraId="3C0022D2" w14:textId="77777777" w:rsidTr="00FA75B2">
        <w:trPr>
          <w:trHeight w:val="116"/>
          <w:jc w:val="center"/>
        </w:trPr>
        <w:tc>
          <w:tcPr>
            <w:tcW w:w="851" w:type="dxa"/>
            <w:vAlign w:val="center"/>
          </w:tcPr>
          <w:p w14:paraId="32F72D3B" w14:textId="11B41103" w:rsidR="00FA75B2" w:rsidRPr="00366A73" w:rsidRDefault="00FA75B2" w:rsidP="00E71DB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6</w:t>
            </w:r>
          </w:p>
        </w:tc>
        <w:tc>
          <w:tcPr>
            <w:tcW w:w="9303" w:type="dxa"/>
            <w:shd w:val="clear" w:color="auto" w:fill="auto"/>
          </w:tcPr>
          <w:p w14:paraId="4F8F0002" w14:textId="017B9FCF" w:rsidR="00FA75B2" w:rsidRPr="00381DAB" w:rsidRDefault="00FA75B2" w:rsidP="00AD0C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DB8">
              <w:rPr>
                <w:rFonts w:ascii="Arial" w:hAnsi="Arial" w:cs="Arial"/>
                <w:sz w:val="22"/>
                <w:szCs w:val="22"/>
              </w:rPr>
              <w:t>Информационно-справочный портал Гарант. Режим доступа: http://www.garant.ru</w:t>
            </w:r>
          </w:p>
        </w:tc>
      </w:tr>
      <w:tr w:rsidR="00FA75B2" w:rsidRPr="002E62C4" w14:paraId="58A15610" w14:textId="77777777" w:rsidTr="00FA75B2">
        <w:trPr>
          <w:trHeight w:val="116"/>
          <w:jc w:val="center"/>
        </w:trPr>
        <w:tc>
          <w:tcPr>
            <w:tcW w:w="851" w:type="dxa"/>
            <w:vAlign w:val="center"/>
          </w:tcPr>
          <w:p w14:paraId="103E28CA" w14:textId="6BB78E19" w:rsidR="00FA75B2" w:rsidRDefault="00FA75B2" w:rsidP="00E71DB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7</w:t>
            </w:r>
          </w:p>
        </w:tc>
        <w:tc>
          <w:tcPr>
            <w:tcW w:w="9303" w:type="dxa"/>
            <w:shd w:val="clear" w:color="auto" w:fill="auto"/>
          </w:tcPr>
          <w:p w14:paraId="3BAF8C2C" w14:textId="7EAE7813" w:rsidR="00FA75B2" w:rsidRPr="00381DAB" w:rsidRDefault="00FA75B2" w:rsidP="00AD0C7D">
            <w:pPr>
              <w:rPr>
                <w:rFonts w:ascii="Arial" w:hAnsi="Arial" w:cs="Arial"/>
                <w:sz w:val="22"/>
                <w:szCs w:val="22"/>
              </w:rPr>
            </w:pPr>
            <w:r w:rsidRPr="00165DB8">
              <w:rPr>
                <w:rFonts w:ascii="Arial" w:hAnsi="Arial" w:cs="Arial"/>
                <w:sz w:val="22"/>
                <w:szCs w:val="22"/>
              </w:rPr>
              <w:t xml:space="preserve">Справочная правовая система </w:t>
            </w:r>
            <w:proofErr w:type="spellStart"/>
            <w:r w:rsidRPr="00165DB8">
              <w:rPr>
                <w:rFonts w:ascii="Arial" w:hAnsi="Arial" w:cs="Arial"/>
                <w:sz w:val="22"/>
                <w:szCs w:val="22"/>
              </w:rPr>
              <w:t>КонсультантПлюс</w:t>
            </w:r>
            <w:proofErr w:type="spellEnd"/>
            <w:r w:rsidRPr="00165DB8">
              <w:rPr>
                <w:rFonts w:ascii="Arial" w:hAnsi="Arial" w:cs="Arial"/>
                <w:sz w:val="22"/>
                <w:szCs w:val="22"/>
              </w:rPr>
              <w:t xml:space="preserve"> (специальная интернет-версия). Режим доступа: http://base.consultant.ru</w:t>
            </w:r>
          </w:p>
        </w:tc>
      </w:tr>
      <w:tr w:rsidR="00FA75B2" w:rsidRPr="002E62C4" w14:paraId="6AFCCF11" w14:textId="77777777" w:rsidTr="00FA75B2">
        <w:trPr>
          <w:trHeight w:val="116"/>
          <w:jc w:val="center"/>
        </w:trPr>
        <w:tc>
          <w:tcPr>
            <w:tcW w:w="851" w:type="dxa"/>
            <w:vAlign w:val="center"/>
          </w:tcPr>
          <w:p w14:paraId="6F5AEAF2" w14:textId="565A094B" w:rsidR="00FA75B2" w:rsidRDefault="00FA75B2" w:rsidP="00E71DB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8</w:t>
            </w:r>
          </w:p>
        </w:tc>
        <w:tc>
          <w:tcPr>
            <w:tcW w:w="9303" w:type="dxa"/>
            <w:shd w:val="clear" w:color="auto" w:fill="auto"/>
          </w:tcPr>
          <w:p w14:paraId="0DF42A06" w14:textId="1801917F" w:rsidR="00FA75B2" w:rsidRPr="00D607D3" w:rsidRDefault="00FA75B2" w:rsidP="00AD0C7D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165DB8">
              <w:rPr>
                <w:rFonts w:ascii="Arial" w:hAnsi="Arial" w:cs="Arial"/>
                <w:sz w:val="22"/>
                <w:szCs w:val="22"/>
              </w:rPr>
              <w:t>Зональная научная библиотека ВГУ https://lib.vsu.ru/</w:t>
            </w:r>
          </w:p>
        </w:tc>
      </w:tr>
    </w:tbl>
    <w:p w14:paraId="6C44A0D0" w14:textId="77777777" w:rsidR="003350C1" w:rsidRPr="00E71DB7" w:rsidRDefault="003350C1" w:rsidP="003350C1">
      <w:pPr>
        <w:keepNext/>
        <w:spacing w:before="120" w:after="120"/>
        <w:jc w:val="both"/>
        <w:rPr>
          <w:rFonts w:ascii="Arial" w:hAnsi="Arial" w:cs="Arial"/>
          <w:b/>
          <w:color w:val="4472C4"/>
        </w:rPr>
      </w:pPr>
      <w:r w:rsidRPr="00BE616A"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414"/>
      </w:tblGrid>
      <w:tr w:rsidR="003350C1" w:rsidRPr="00BE616A" w14:paraId="1330F180" w14:textId="77777777" w:rsidTr="00E71DB7">
        <w:trPr>
          <w:jc w:val="center"/>
        </w:trPr>
        <w:tc>
          <w:tcPr>
            <w:tcW w:w="829" w:type="dxa"/>
            <w:vAlign w:val="center"/>
          </w:tcPr>
          <w:p w14:paraId="1FDA3331" w14:textId="77777777" w:rsidR="003350C1" w:rsidRPr="00BE616A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414" w:type="dxa"/>
            <w:vAlign w:val="center"/>
          </w:tcPr>
          <w:p w14:paraId="10EA9A5F" w14:textId="77777777" w:rsidR="003350C1" w:rsidRPr="00BE616A" w:rsidRDefault="003350C1" w:rsidP="00E71DB7">
            <w:pPr>
              <w:jc w:val="center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D47D5" w:rsidRPr="00BE616A" w14:paraId="30EB2784" w14:textId="77777777" w:rsidTr="00F7090A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57AD7DCF" w14:textId="77777777" w:rsidR="008D47D5" w:rsidRPr="00B3210F" w:rsidRDefault="008D47D5" w:rsidP="001C199B">
            <w:pPr>
              <w:pStyle w:val="1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4" w:type="dxa"/>
            <w:tcBorders>
              <w:bottom w:val="single" w:sz="4" w:space="0" w:color="auto"/>
            </w:tcBorders>
            <w:shd w:val="clear" w:color="auto" w:fill="auto"/>
          </w:tcPr>
          <w:p w14:paraId="35C064E3" w14:textId="7325AF82" w:rsidR="008D47D5" w:rsidRPr="00381DAB" w:rsidRDefault="00DE3FFC" w:rsidP="00F709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47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Бухгалтерский учет [Электронный ресурс] : учебник / [Т.В. Дедова и др.] ;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под ред.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Н.Г.Сапожниковой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Pr="008D47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Воронеж. гос. ун-т ; под ред. Н. Г. Сапожниковой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D47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— Воронеж : Издательский дом ВГУ, 2021</w:t>
            </w:r>
            <w:r w:rsidRPr="00500CE2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546</w:t>
            </w:r>
            <w:r w:rsidRPr="007A0E84">
              <w:rPr>
                <w:rFonts w:ascii="Arial" w:hAnsi="Arial" w:cs="Arial"/>
                <w:sz w:val="22"/>
                <w:szCs w:val="22"/>
              </w:rPr>
              <w:t xml:space="preserve"> с.</w:t>
            </w:r>
            <w:r w:rsidRPr="007A0E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&lt;</w:t>
            </w:r>
            <w:proofErr w:type="spellStart"/>
            <w:r w:rsidRPr="007A0E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URL:</w:t>
            </w:r>
            <w:hyperlink r:id="rId10" w:history="1"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http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://www.lib.vsu.ru/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elib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texts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method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vsu</w:t>
              </w:r>
              <w:proofErr w:type="spellEnd"/>
              <w:r w:rsidRPr="007A0E84">
                <w:rPr>
                  <w:rStyle w:val="a8"/>
                  <w:rFonts w:ascii="Arial" w:hAnsi="Arial" w:cs="Arial"/>
                  <w:color w:val="002DB2"/>
                  <w:sz w:val="22"/>
                  <w:szCs w:val="22"/>
                  <w:shd w:val="clear" w:color="auto" w:fill="FFFFFF"/>
                </w:rPr>
                <w:t>/m21-70.pdf</w:t>
              </w:r>
            </w:hyperlink>
            <w:r w:rsidRPr="007A0E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&gt;.</w:t>
            </w:r>
          </w:p>
        </w:tc>
      </w:tr>
      <w:tr w:rsidR="008D47D5" w:rsidRPr="00BE616A" w14:paraId="4D6F09ED" w14:textId="77777777" w:rsidTr="00F7090A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4857BEA1" w14:textId="77777777" w:rsidR="008D47D5" w:rsidRPr="00B3210F" w:rsidRDefault="008D47D5" w:rsidP="001C199B">
            <w:pPr>
              <w:pStyle w:val="1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414" w:type="dxa"/>
            <w:tcBorders>
              <w:bottom w:val="single" w:sz="4" w:space="0" w:color="auto"/>
            </w:tcBorders>
            <w:shd w:val="clear" w:color="auto" w:fill="auto"/>
          </w:tcPr>
          <w:p w14:paraId="693911DC" w14:textId="77777777" w:rsidR="008D47D5" w:rsidRPr="00381DAB" w:rsidRDefault="008D47D5" w:rsidP="00F7090A">
            <w:pPr>
              <w:rPr>
                <w:sz w:val="22"/>
                <w:szCs w:val="22"/>
              </w:rPr>
            </w:pPr>
            <w:r w:rsidRPr="00381DAB">
              <w:rPr>
                <w:rFonts w:ascii="Arial" w:hAnsi="Arial" w:cs="Arial"/>
                <w:color w:val="000000"/>
                <w:sz w:val="22"/>
                <w:szCs w:val="22"/>
              </w:rPr>
              <w:t>Бухгалтерский учет в корпорациях : практикум / Н.Г. Сапожникова, И.П. Забродин ; Воронеж. гос. ун-т .— Воронеж : Издательский дом ВГУ, 2015 .— 193 с.</w:t>
            </w:r>
          </w:p>
        </w:tc>
      </w:tr>
      <w:tr w:rsidR="00F857C7" w:rsidRPr="00BE616A" w14:paraId="54CA1557" w14:textId="77777777" w:rsidTr="00F7090A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425386EB" w14:textId="28A29508" w:rsidR="00F857C7" w:rsidRDefault="00F857C7" w:rsidP="00F7090A">
            <w:pPr>
              <w:pStyle w:val="1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4" w:type="dxa"/>
            <w:tcBorders>
              <w:bottom w:val="single" w:sz="4" w:space="0" w:color="auto"/>
            </w:tcBorders>
            <w:shd w:val="clear" w:color="auto" w:fill="auto"/>
          </w:tcPr>
          <w:p w14:paraId="196BB9F8" w14:textId="003C2655" w:rsidR="00F857C7" w:rsidRPr="00381DAB" w:rsidRDefault="00F857C7" w:rsidP="00F709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Бухгалтерский учет и отчетность : учебное пособие для студ. вузов,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обуч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по укрупненной группе направлений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подгот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"Экономика и управление" (квалификация (степень) "магистр")] / [Н.Г. Сапожникова и др.] ; под ред. Д.А.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Ендовицкого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.— Москва : </w:t>
            </w:r>
            <w:proofErr w:type="spellStart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КноРус</w:t>
            </w:r>
            <w:proofErr w:type="spellEnd"/>
            <w:r w:rsidRPr="00381D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2015 .— 356 с.</w:t>
            </w:r>
          </w:p>
        </w:tc>
      </w:tr>
      <w:tr w:rsidR="00F857C7" w:rsidRPr="00BE616A" w14:paraId="1A843BA0" w14:textId="77777777" w:rsidTr="00F7090A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37DC9D3E" w14:textId="12C01E1A" w:rsidR="00F857C7" w:rsidRPr="00B3210F" w:rsidRDefault="00F857C7" w:rsidP="00F7090A">
            <w:pPr>
              <w:pStyle w:val="1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14" w:type="dxa"/>
            <w:tcBorders>
              <w:bottom w:val="single" w:sz="4" w:space="0" w:color="auto"/>
            </w:tcBorders>
            <w:shd w:val="clear" w:color="auto" w:fill="auto"/>
          </w:tcPr>
          <w:p w14:paraId="6F4F879C" w14:textId="77777777" w:rsidR="00F857C7" w:rsidRDefault="00F857C7" w:rsidP="0019565B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503CE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и контроль самостоятельной работы обучающихся [Электронный ресурс] : методические рекомендации : для обучающихся по направлению 380401 "Экономика" программа "Корпоративный учет и финансово-инвестиционный анализ", 380301 "Экономика" программа "Корпоративный учет и анализ", 38.05.01 "Экономическая безопасность" квалификация (степень) "магистр", "бакалавр", "специалист" формы обучения - очная, очно-заочная, заочная / Н. Г. Сапожникова, М. В. Ткачева ; Воронеж. гос. ун-т .— Воронеж : Экономический факультет ВГУ, 2021</w:t>
            </w:r>
          </w:p>
          <w:p w14:paraId="25892CB1" w14:textId="59126667" w:rsidR="00F857C7" w:rsidRPr="00381DAB" w:rsidRDefault="00F857C7" w:rsidP="00F709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03CE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&lt;</w:t>
            </w:r>
            <w:proofErr w:type="spellStart"/>
            <w:r w:rsidRPr="00D503CE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URL:</w:t>
            </w:r>
            <w:hyperlink r:id="rId11" w:history="1"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http</w:t>
              </w:r>
              <w:proofErr w:type="spellEnd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://www.lib.vsu.ru/</w:t>
              </w:r>
              <w:proofErr w:type="spellStart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elib</w:t>
              </w:r>
              <w:proofErr w:type="spellEnd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/</w:t>
              </w:r>
              <w:proofErr w:type="spellStart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texts</w:t>
              </w:r>
              <w:proofErr w:type="spellEnd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/</w:t>
              </w:r>
              <w:proofErr w:type="spellStart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method</w:t>
              </w:r>
              <w:proofErr w:type="spellEnd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/</w:t>
              </w:r>
              <w:proofErr w:type="spellStart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vsu</w:t>
              </w:r>
              <w:proofErr w:type="spellEnd"/>
              <w:r w:rsidRPr="00D503CE">
                <w:rPr>
                  <w:rFonts w:ascii="Arial" w:eastAsia="Calibri" w:hAnsi="Arial" w:cs="Arial"/>
                  <w:color w:val="002DB2"/>
                  <w:sz w:val="22"/>
                  <w:szCs w:val="22"/>
                  <w:u w:val="single"/>
                  <w:lang w:eastAsia="en-US"/>
                </w:rPr>
                <w:t>/m21-20.pdf</w:t>
              </w:r>
            </w:hyperlink>
            <w:r w:rsidRPr="00D503CE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&gt;.</w:t>
            </w:r>
          </w:p>
        </w:tc>
      </w:tr>
    </w:tbl>
    <w:p w14:paraId="5DF01AE0" w14:textId="77777777" w:rsidR="00381DAB" w:rsidRDefault="003350C1" w:rsidP="00381DAB">
      <w:pPr>
        <w:spacing w:before="120" w:after="120"/>
        <w:jc w:val="both"/>
        <w:rPr>
          <w:rFonts w:ascii="Arial" w:hAnsi="Arial" w:cs="Arial"/>
        </w:rPr>
      </w:pPr>
      <w:r w:rsidRPr="00BE616A">
        <w:rPr>
          <w:rFonts w:ascii="Arial" w:hAnsi="Arial" w:cs="Arial"/>
          <w:b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 w:rsidRPr="00BE616A">
        <w:rPr>
          <w:rFonts w:ascii="Arial" w:hAnsi="Arial" w:cs="Arial"/>
        </w:rPr>
        <w:t xml:space="preserve"> </w:t>
      </w:r>
    </w:p>
    <w:p w14:paraId="0E00FF59" w14:textId="616FB402" w:rsidR="00DE3FFC" w:rsidRPr="00F8432F" w:rsidRDefault="00DE3FFC" w:rsidP="00381DAB">
      <w:pPr>
        <w:spacing w:before="120" w:after="120"/>
        <w:jc w:val="both"/>
        <w:rPr>
          <w:rFonts w:ascii="Arial" w:hAnsi="Arial" w:cs="Arial"/>
          <w:bCs/>
          <w:color w:val="000000" w:themeColor="text1"/>
        </w:rPr>
      </w:pPr>
      <w:r w:rsidRPr="00DE3FF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F8432F">
        <w:rPr>
          <w:rFonts w:ascii="Arial" w:hAnsi="Arial" w:cs="Arial"/>
          <w:bCs/>
          <w:color w:val="000000" w:themeColor="text1"/>
        </w:rPr>
        <w:t xml:space="preserve">Дисциплина реализуется с элементами электронного обучения и дистанционных образовательных технологий в рамках электронного курса (ЭК) </w:t>
      </w:r>
      <w:r w:rsidRPr="00F8432F">
        <w:rPr>
          <w:rFonts w:ascii="Arial" w:hAnsi="Arial" w:cs="Arial"/>
        </w:rPr>
        <w:t>«</w:t>
      </w:r>
      <w:r w:rsidR="00FA75B2">
        <w:rPr>
          <w:rFonts w:ascii="Arial" w:hAnsi="Arial" w:cs="Arial"/>
        </w:rPr>
        <w:t>Ф</w:t>
      </w:r>
      <w:r w:rsidRPr="00F8432F">
        <w:rPr>
          <w:rFonts w:ascii="Arial" w:hAnsi="Arial" w:cs="Arial"/>
        </w:rPr>
        <w:t>инансовый учет»</w:t>
      </w:r>
      <w:r w:rsidRPr="00F8432F">
        <w:rPr>
          <w:rFonts w:ascii="Arial" w:hAnsi="Arial" w:cs="Arial"/>
          <w:bCs/>
          <w:color w:val="000000" w:themeColor="text1"/>
        </w:rPr>
        <w:t xml:space="preserve">, размещенного на портале «Электронный университет ВГУ» </w:t>
      </w:r>
      <w:hyperlink r:id="rId12" w:history="1">
        <w:r w:rsidR="00C25494" w:rsidRPr="00875460">
          <w:rPr>
            <w:rStyle w:val="a8"/>
            <w:rFonts w:ascii="Arial" w:hAnsi="Arial" w:cs="Arial"/>
          </w:rPr>
          <w:t>https://edu.vsu.ru/course/view.php?id=30044</w:t>
        </w:r>
      </w:hyperlink>
      <w:r w:rsidR="00C25494">
        <w:rPr>
          <w:rFonts w:ascii="Arial" w:hAnsi="Arial" w:cs="Arial"/>
          <w:color w:val="FF0000"/>
        </w:rPr>
        <w:t xml:space="preserve">. </w:t>
      </w:r>
      <w:r w:rsidRPr="00F8432F">
        <w:rPr>
          <w:rFonts w:ascii="Arial" w:hAnsi="Arial" w:cs="Arial"/>
          <w:bCs/>
          <w:color w:val="000000" w:themeColor="text1"/>
        </w:rPr>
        <w:t>ЭК включает учебные материалы для самостоятельной работы обучающихся, а также обеспечивает возможность проведения контактных часов/аудиторных занятий в режиме онлайн.</w:t>
      </w:r>
    </w:p>
    <w:p w14:paraId="332384BA" w14:textId="5750C442" w:rsidR="003350C1" w:rsidRDefault="003350C1" w:rsidP="00381DAB">
      <w:pPr>
        <w:spacing w:before="120" w:after="120"/>
        <w:jc w:val="both"/>
        <w:rPr>
          <w:rFonts w:ascii="Arial" w:hAnsi="Arial" w:cs="Arial"/>
          <w:b/>
          <w:bCs/>
        </w:rPr>
      </w:pPr>
      <w:r w:rsidRPr="00BE616A">
        <w:rPr>
          <w:rFonts w:ascii="Arial" w:hAnsi="Arial" w:cs="Arial"/>
          <w:b/>
          <w:bCs/>
        </w:rPr>
        <w:t>18. Материально-техн</w:t>
      </w:r>
      <w:r>
        <w:rPr>
          <w:rFonts w:ascii="Arial" w:hAnsi="Arial" w:cs="Arial"/>
          <w:b/>
          <w:bCs/>
        </w:rPr>
        <w:t>ическое обеспечение дисциплины:</w:t>
      </w:r>
    </w:p>
    <w:p w14:paraId="24ACC986" w14:textId="77777777" w:rsidR="00FA75B2" w:rsidRPr="00BE616A" w:rsidRDefault="00381DAB" w:rsidP="00FA75B2">
      <w:pPr>
        <w:pStyle w:val="ConsPlusNormal"/>
        <w:jc w:val="both"/>
        <w:rPr>
          <w:b/>
        </w:rPr>
      </w:pPr>
      <w: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45"/>
      </w:tblGrid>
      <w:tr w:rsidR="00FA75B2" w:rsidRPr="00DB5C6A" w14:paraId="17DBEF04" w14:textId="77777777" w:rsidTr="00FC7DC9">
        <w:trPr>
          <w:trHeight w:val="268"/>
        </w:trPr>
        <w:tc>
          <w:tcPr>
            <w:tcW w:w="3261" w:type="dxa"/>
          </w:tcPr>
          <w:p w14:paraId="13BBE762" w14:textId="77777777" w:rsidR="00FA75B2" w:rsidRPr="00DB5C6A" w:rsidRDefault="00FA75B2" w:rsidP="00FC7DC9">
            <w:pPr>
              <w:pStyle w:val="Default"/>
              <w:rPr>
                <w:color w:val="auto"/>
                <w:sz w:val="20"/>
              </w:rPr>
            </w:pPr>
            <w:r w:rsidRPr="00DB5C6A">
              <w:rPr>
                <w:color w:val="auto"/>
                <w:sz w:val="20"/>
              </w:rPr>
              <w:t>Учебная аудитория / специальное помещение</w:t>
            </w:r>
            <w:r>
              <w:rPr>
                <w:color w:val="auto"/>
                <w:sz w:val="20"/>
              </w:rPr>
              <w:t xml:space="preserve"> для занятий лекционного типа</w:t>
            </w:r>
          </w:p>
        </w:tc>
        <w:tc>
          <w:tcPr>
            <w:tcW w:w="6945" w:type="dxa"/>
          </w:tcPr>
          <w:p w14:paraId="2AA85BF1" w14:textId="55C0F03F" w:rsidR="00FA75B2" w:rsidRPr="00DB5C6A" w:rsidRDefault="00FA75B2" w:rsidP="00FA75B2">
            <w:pPr>
              <w:pStyle w:val="Default"/>
              <w:rPr>
                <w:color w:val="auto"/>
                <w:sz w:val="20"/>
              </w:rPr>
            </w:pPr>
            <w:r w:rsidRPr="00DB5C6A">
              <w:rPr>
                <w:color w:val="auto"/>
                <w:sz w:val="20"/>
              </w:rPr>
              <w:t xml:space="preserve">Мультимедиа-проектор, экран для проектора, ПК, специализированная мебель (столы ученические, стулья, доска) </w:t>
            </w:r>
          </w:p>
        </w:tc>
      </w:tr>
      <w:tr w:rsidR="00FA75B2" w:rsidRPr="00DB5C6A" w14:paraId="49770819" w14:textId="77777777" w:rsidTr="00FC7DC9">
        <w:trPr>
          <w:trHeight w:val="676"/>
        </w:trPr>
        <w:tc>
          <w:tcPr>
            <w:tcW w:w="3261" w:type="dxa"/>
          </w:tcPr>
          <w:p w14:paraId="6C042715" w14:textId="77777777" w:rsidR="00FA75B2" w:rsidRPr="00DB5C6A" w:rsidRDefault="00FA75B2" w:rsidP="00FC7DC9">
            <w:pPr>
              <w:pStyle w:val="Defaul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945" w:type="dxa"/>
          </w:tcPr>
          <w:p w14:paraId="765C2EA9" w14:textId="77777777" w:rsidR="00FA75B2" w:rsidRPr="00DB5C6A" w:rsidRDefault="00FA75B2" w:rsidP="00FC7DC9">
            <w:pPr>
              <w:pStyle w:val="Defaul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Специализированная мебель</w:t>
            </w:r>
          </w:p>
        </w:tc>
      </w:tr>
      <w:tr w:rsidR="00FA75B2" w:rsidRPr="00DB5C6A" w14:paraId="066B1994" w14:textId="77777777" w:rsidTr="00FC7DC9">
        <w:trPr>
          <w:trHeight w:val="105"/>
        </w:trPr>
        <w:tc>
          <w:tcPr>
            <w:tcW w:w="3261" w:type="dxa"/>
          </w:tcPr>
          <w:p w14:paraId="767E86EA" w14:textId="77777777" w:rsidR="00FA75B2" w:rsidRPr="00DB5C6A" w:rsidRDefault="00FA75B2" w:rsidP="00FC7DC9">
            <w:pPr>
              <w:pStyle w:val="Default"/>
              <w:rPr>
                <w:color w:val="auto"/>
                <w:sz w:val="20"/>
              </w:rPr>
            </w:pPr>
            <w:r w:rsidRPr="00DB5C6A">
              <w:rPr>
                <w:color w:val="auto"/>
                <w:sz w:val="20"/>
              </w:rPr>
              <w:t>Помещения для самостоятельной работы обучающихся</w:t>
            </w:r>
          </w:p>
        </w:tc>
        <w:tc>
          <w:tcPr>
            <w:tcW w:w="6945" w:type="dxa"/>
          </w:tcPr>
          <w:p w14:paraId="6F0AA50F" w14:textId="77777777" w:rsidR="00FA75B2" w:rsidRPr="00DB5C6A" w:rsidRDefault="00FA75B2" w:rsidP="00FC7DC9">
            <w:pPr>
              <w:pStyle w:val="Default"/>
              <w:rPr>
                <w:color w:val="auto"/>
                <w:sz w:val="20"/>
              </w:rPr>
            </w:pPr>
            <w:r w:rsidRPr="00DB5C6A">
              <w:rPr>
                <w:color w:val="auto"/>
                <w:sz w:val="20"/>
              </w:rPr>
              <w:t>Компьютеры с выходом в сеть Интернет и доступом в электронную информационно-образовательную среду, специализированная мебель (столы ученические, стулья, доска)</w:t>
            </w:r>
          </w:p>
        </w:tc>
      </w:tr>
    </w:tbl>
    <w:p w14:paraId="65CD848A" w14:textId="77777777" w:rsidR="00FA75B2" w:rsidRDefault="00FA75B2" w:rsidP="00FA75B2">
      <w:pPr>
        <w:pStyle w:val="ConsPlusNormal"/>
        <w:jc w:val="both"/>
        <w:rPr>
          <w:b/>
        </w:rPr>
      </w:pPr>
    </w:p>
    <w:p w14:paraId="4DFD10FA" w14:textId="661A9401" w:rsidR="003350C1" w:rsidRPr="00BE616A" w:rsidRDefault="003350C1" w:rsidP="00FA75B2">
      <w:pPr>
        <w:pStyle w:val="ConsPlusNormal"/>
        <w:jc w:val="both"/>
        <w:rPr>
          <w:b/>
        </w:rPr>
      </w:pPr>
      <w:r w:rsidRPr="00BE616A">
        <w:rPr>
          <w:b/>
        </w:rPr>
        <w:t>19. Оценочные средства для проведения текущей и промежуточной аттестаций</w:t>
      </w:r>
    </w:p>
    <w:p w14:paraId="00812FE0" w14:textId="77777777" w:rsidR="003350C1" w:rsidRDefault="003350C1" w:rsidP="003350C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</w:rPr>
      </w:pPr>
      <w:r w:rsidRPr="00BE616A">
        <w:rPr>
          <w:rFonts w:ascii="Arial" w:hAnsi="Arial" w:cs="Arial"/>
        </w:rPr>
        <w:t xml:space="preserve">Порядок оценки </w:t>
      </w:r>
      <w:r w:rsidRPr="00B478B3">
        <w:rPr>
          <w:rFonts w:ascii="Arial" w:hAnsi="Arial" w:cs="Arial"/>
          <w:color w:val="000000"/>
        </w:rPr>
        <w:t xml:space="preserve">освоения обучающимися учебного материала определяется содержанием следующих разделов дисциплины: </w:t>
      </w:r>
    </w:p>
    <w:p w14:paraId="1862924E" w14:textId="77777777" w:rsidR="00FA75B2" w:rsidRDefault="00FA75B2" w:rsidP="003350C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3350C1" w:rsidRPr="00B478B3" w14:paraId="254BC77B" w14:textId="77777777" w:rsidTr="00E71DB7">
        <w:trPr>
          <w:trHeight w:val="20"/>
          <w:tblHeader/>
        </w:trPr>
        <w:tc>
          <w:tcPr>
            <w:tcW w:w="600" w:type="dxa"/>
            <w:vAlign w:val="center"/>
          </w:tcPr>
          <w:p w14:paraId="2D40EE5F" w14:textId="77777777" w:rsidR="003350C1" w:rsidRPr="00B478B3" w:rsidRDefault="003350C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№ п/п</w:t>
            </w:r>
          </w:p>
        </w:tc>
        <w:tc>
          <w:tcPr>
            <w:tcW w:w="2400" w:type="dxa"/>
            <w:vAlign w:val="center"/>
          </w:tcPr>
          <w:p w14:paraId="2F058B9A" w14:textId="77777777" w:rsidR="003350C1" w:rsidRPr="00B478B3" w:rsidRDefault="003350C1" w:rsidP="00AB54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 xml:space="preserve">Наименование раздела дисциплины </w:t>
            </w:r>
          </w:p>
        </w:tc>
        <w:tc>
          <w:tcPr>
            <w:tcW w:w="1217" w:type="dxa"/>
            <w:vAlign w:val="center"/>
          </w:tcPr>
          <w:p w14:paraId="02C96BAA" w14:textId="77777777" w:rsidR="003350C1" w:rsidRPr="00B478B3" w:rsidRDefault="003350C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К</w:t>
            </w:r>
            <w:r w:rsidR="00F7090A">
              <w:rPr>
                <w:rFonts w:ascii="Arial" w:hAnsi="Arial" w:cs="Arial"/>
                <w:bCs/>
                <w:color w:val="000000"/>
              </w:rPr>
              <w:t>омпетенция</w:t>
            </w:r>
          </w:p>
        </w:tc>
        <w:tc>
          <w:tcPr>
            <w:tcW w:w="1701" w:type="dxa"/>
            <w:vAlign w:val="center"/>
          </w:tcPr>
          <w:p w14:paraId="04340EA3" w14:textId="77777777" w:rsidR="003350C1" w:rsidRPr="00B478B3" w:rsidRDefault="00A15044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Индикатор </w:t>
            </w:r>
            <w:r w:rsidR="003350C1" w:rsidRPr="00B478B3">
              <w:rPr>
                <w:rFonts w:ascii="Arial" w:hAnsi="Arial" w:cs="Arial"/>
                <w:bCs/>
                <w:color w:val="000000"/>
              </w:rPr>
              <w:t>достижения компетенции</w:t>
            </w:r>
          </w:p>
        </w:tc>
        <w:tc>
          <w:tcPr>
            <w:tcW w:w="4042" w:type="dxa"/>
            <w:vAlign w:val="center"/>
          </w:tcPr>
          <w:p w14:paraId="5C222755" w14:textId="77777777" w:rsidR="003350C1" w:rsidRPr="00B478B3" w:rsidRDefault="003350C1" w:rsidP="00E71DB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DD61BF" w:rsidRPr="00BE616A" w14:paraId="5CEB4DFF" w14:textId="77777777" w:rsidTr="00DD61BF">
        <w:trPr>
          <w:trHeight w:val="20"/>
        </w:trPr>
        <w:tc>
          <w:tcPr>
            <w:tcW w:w="600" w:type="dxa"/>
            <w:vAlign w:val="center"/>
          </w:tcPr>
          <w:p w14:paraId="67307B8B" w14:textId="77777777" w:rsidR="00DD61BF" w:rsidRPr="00BE616A" w:rsidRDefault="00DD61BF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14:paraId="4A0076BC" w14:textId="5AA2BBE3" w:rsidR="00DD61BF" w:rsidRPr="001E1466" w:rsidRDefault="00DD61BF" w:rsidP="00C11C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</w:t>
            </w:r>
            <w:r w:rsidR="00C11CEC">
              <w:rPr>
                <w:rFonts w:ascii="Arial" w:hAnsi="Arial" w:cs="Arial"/>
              </w:rPr>
              <w:t>финансового</w:t>
            </w:r>
            <w:r>
              <w:rPr>
                <w:rFonts w:ascii="Arial" w:hAnsi="Arial" w:cs="Arial"/>
              </w:rPr>
              <w:t xml:space="preserve"> учета</w:t>
            </w:r>
          </w:p>
        </w:tc>
        <w:tc>
          <w:tcPr>
            <w:tcW w:w="1217" w:type="dxa"/>
            <w:vMerge w:val="restart"/>
            <w:vAlign w:val="center"/>
          </w:tcPr>
          <w:p w14:paraId="0ED7F213" w14:textId="77777777" w:rsidR="00DD61BF" w:rsidRPr="00C57824" w:rsidRDefault="00DD61BF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</w:p>
        </w:tc>
        <w:tc>
          <w:tcPr>
            <w:tcW w:w="1701" w:type="dxa"/>
            <w:vMerge w:val="restart"/>
            <w:vAlign w:val="center"/>
          </w:tcPr>
          <w:p w14:paraId="0D6E8C56" w14:textId="77777777" w:rsidR="00DD61BF" w:rsidRPr="00C57824" w:rsidRDefault="00DD61BF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042" w:type="dxa"/>
            <w:vMerge w:val="restart"/>
            <w:vAlign w:val="center"/>
          </w:tcPr>
          <w:p w14:paraId="650A7304" w14:textId="77777777" w:rsidR="00DD61BF" w:rsidRPr="003F2CA1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F2CA1">
              <w:rPr>
                <w:rFonts w:ascii="Arial" w:hAnsi="Arial" w:cs="Arial"/>
                <w:color w:val="000000"/>
              </w:rPr>
              <w:t>Контрольная работа № 1</w:t>
            </w:r>
          </w:p>
        </w:tc>
      </w:tr>
      <w:tr w:rsidR="00DD61BF" w:rsidRPr="00BE616A" w14:paraId="5D711231" w14:textId="77777777" w:rsidTr="00DD61BF">
        <w:trPr>
          <w:trHeight w:val="20"/>
        </w:trPr>
        <w:tc>
          <w:tcPr>
            <w:tcW w:w="600" w:type="dxa"/>
            <w:vAlign w:val="center"/>
          </w:tcPr>
          <w:p w14:paraId="4A1C1EE8" w14:textId="77777777" w:rsidR="00DD61BF" w:rsidRPr="00BE616A" w:rsidRDefault="00DD61BF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14:paraId="33DA7A02" w14:textId="77777777" w:rsidR="00DD61BF" w:rsidRDefault="00DD61BF" w:rsidP="00432897">
            <w:pPr>
              <w:snapToGrid w:val="0"/>
              <w:ind w:right="-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денежных средств</w:t>
            </w:r>
          </w:p>
        </w:tc>
        <w:tc>
          <w:tcPr>
            <w:tcW w:w="1217" w:type="dxa"/>
            <w:vMerge/>
            <w:vAlign w:val="center"/>
          </w:tcPr>
          <w:p w14:paraId="5F875C64" w14:textId="77777777" w:rsidR="00DD61BF" w:rsidRPr="00B478B3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66F054F9" w14:textId="77777777" w:rsidR="00DD61BF" w:rsidRPr="00B478B3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2CF8BCD5" w14:textId="77777777" w:rsidR="00DD61BF" w:rsidRPr="00BE616A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DD61BF" w:rsidRPr="00BE616A" w14:paraId="7C00F8B8" w14:textId="77777777" w:rsidTr="00DD61BF">
        <w:trPr>
          <w:trHeight w:val="20"/>
        </w:trPr>
        <w:tc>
          <w:tcPr>
            <w:tcW w:w="600" w:type="dxa"/>
            <w:vAlign w:val="center"/>
          </w:tcPr>
          <w:p w14:paraId="55D3C155" w14:textId="77777777" w:rsidR="00DD61BF" w:rsidRPr="00BE616A" w:rsidRDefault="00843665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</w:p>
        </w:tc>
        <w:tc>
          <w:tcPr>
            <w:tcW w:w="2400" w:type="dxa"/>
            <w:vAlign w:val="center"/>
          </w:tcPr>
          <w:p w14:paraId="37ACCA6C" w14:textId="77777777" w:rsidR="00DD61BF" w:rsidRDefault="00DD61BF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и обязательств</w:t>
            </w:r>
          </w:p>
        </w:tc>
        <w:tc>
          <w:tcPr>
            <w:tcW w:w="1217" w:type="dxa"/>
            <w:vMerge/>
            <w:vAlign w:val="center"/>
          </w:tcPr>
          <w:p w14:paraId="7ADE6454" w14:textId="77777777" w:rsidR="00DD61BF" w:rsidRPr="00B478B3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40BBD537" w14:textId="77777777" w:rsidR="00DD61BF" w:rsidRPr="00B478B3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00EF6BA3" w14:textId="77777777" w:rsidR="00DD61BF" w:rsidRPr="00BE616A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DD61BF" w:rsidRPr="00BE616A" w14:paraId="4779685C" w14:textId="77777777" w:rsidTr="00DD61BF">
        <w:trPr>
          <w:trHeight w:val="20"/>
        </w:trPr>
        <w:tc>
          <w:tcPr>
            <w:tcW w:w="600" w:type="dxa"/>
            <w:vAlign w:val="center"/>
          </w:tcPr>
          <w:p w14:paraId="4C52A700" w14:textId="77777777" w:rsidR="00DD61BF" w:rsidRPr="00BE616A" w:rsidRDefault="00843665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14:paraId="19DD8FA2" w14:textId="77777777" w:rsidR="00DD61BF" w:rsidRDefault="00DD61BF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основных средств</w:t>
            </w:r>
          </w:p>
        </w:tc>
        <w:tc>
          <w:tcPr>
            <w:tcW w:w="1217" w:type="dxa"/>
            <w:vAlign w:val="center"/>
          </w:tcPr>
          <w:p w14:paraId="63DBEB27" w14:textId="77777777" w:rsidR="00DD61BF" w:rsidRPr="00C57824" w:rsidRDefault="00DD61BF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</w:p>
        </w:tc>
        <w:tc>
          <w:tcPr>
            <w:tcW w:w="1701" w:type="dxa"/>
            <w:vAlign w:val="center"/>
          </w:tcPr>
          <w:p w14:paraId="06D924F1" w14:textId="77777777" w:rsidR="00DD61BF" w:rsidRPr="00C57824" w:rsidRDefault="00DD61BF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042" w:type="dxa"/>
            <w:vAlign w:val="center"/>
          </w:tcPr>
          <w:p w14:paraId="536AE8FF" w14:textId="77777777" w:rsidR="00DD61BF" w:rsidRPr="003F2CA1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F2CA1">
              <w:rPr>
                <w:rFonts w:ascii="Arial" w:hAnsi="Arial" w:cs="Arial"/>
                <w:color w:val="000000"/>
              </w:rPr>
              <w:t>Контрольная работа № 2</w:t>
            </w:r>
          </w:p>
        </w:tc>
      </w:tr>
      <w:tr w:rsidR="00DD61BF" w:rsidRPr="00BE616A" w14:paraId="3747DE1E" w14:textId="77777777" w:rsidTr="003F2CA1">
        <w:trPr>
          <w:trHeight w:val="20"/>
        </w:trPr>
        <w:tc>
          <w:tcPr>
            <w:tcW w:w="5918" w:type="dxa"/>
            <w:gridSpan w:val="4"/>
            <w:vAlign w:val="center"/>
          </w:tcPr>
          <w:p w14:paraId="17A57694" w14:textId="77777777" w:rsidR="00DD61BF" w:rsidRPr="00BE616A" w:rsidRDefault="00DD61BF" w:rsidP="003F2C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Промежуточная аттестация</w:t>
            </w:r>
          </w:p>
          <w:p w14:paraId="41C2C77C" w14:textId="77777777" w:rsidR="00DD61BF" w:rsidRPr="00BE616A" w:rsidRDefault="00DD61BF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 xml:space="preserve">форма контроля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зачет</w:t>
            </w:r>
          </w:p>
        </w:tc>
        <w:tc>
          <w:tcPr>
            <w:tcW w:w="4042" w:type="dxa"/>
            <w:vAlign w:val="center"/>
          </w:tcPr>
          <w:p w14:paraId="686BB0F8" w14:textId="77777777" w:rsidR="00DD61BF" w:rsidRPr="003F2CA1" w:rsidRDefault="00DD61BF" w:rsidP="003F2C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A1">
              <w:rPr>
                <w:rFonts w:ascii="Arial" w:hAnsi="Arial" w:cs="Arial"/>
                <w:color w:val="000000"/>
                <w:sz w:val="18"/>
                <w:szCs w:val="18"/>
              </w:rPr>
              <w:t>Перечень вопросов</w:t>
            </w:r>
            <w:r w:rsidR="00CD3885" w:rsidRPr="003F2CA1">
              <w:rPr>
                <w:rFonts w:ascii="Arial" w:hAnsi="Arial" w:cs="Arial"/>
                <w:color w:val="000000"/>
                <w:sz w:val="18"/>
                <w:szCs w:val="18"/>
              </w:rPr>
              <w:t xml:space="preserve"> к зачету</w:t>
            </w:r>
          </w:p>
          <w:p w14:paraId="0670FA88" w14:textId="77777777" w:rsidR="00DD61BF" w:rsidRPr="003F2CA1" w:rsidRDefault="00D6414B" w:rsidP="003F2C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Практическо</w:t>
            </w:r>
            <w:r w:rsidRPr="003F2CA1">
              <w:rPr>
                <w:rFonts w:ascii="Arial" w:hAnsi="Arial" w:cs="Arial"/>
                <w:color w:val="000000"/>
                <w:sz w:val="18"/>
                <w:szCs w:val="18"/>
              </w:rPr>
              <w:t>е задани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</w:p>
        </w:tc>
      </w:tr>
      <w:tr w:rsidR="00613250" w:rsidRPr="00BE616A" w14:paraId="486421FC" w14:textId="77777777" w:rsidTr="00DD61BF">
        <w:trPr>
          <w:trHeight w:val="20"/>
        </w:trPr>
        <w:tc>
          <w:tcPr>
            <w:tcW w:w="600" w:type="dxa"/>
            <w:vAlign w:val="center"/>
          </w:tcPr>
          <w:p w14:paraId="5B20ECE7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400" w:type="dxa"/>
            <w:vAlign w:val="center"/>
          </w:tcPr>
          <w:p w14:paraId="192D491D" w14:textId="77777777" w:rsidR="00613250" w:rsidRDefault="00613250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нематериальных активов</w:t>
            </w:r>
          </w:p>
        </w:tc>
        <w:tc>
          <w:tcPr>
            <w:tcW w:w="1217" w:type="dxa"/>
            <w:vMerge w:val="restart"/>
            <w:vAlign w:val="center"/>
          </w:tcPr>
          <w:p w14:paraId="1FA196FE" w14:textId="77777777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</w:p>
          <w:p w14:paraId="795AA64A" w14:textId="31DCCFBA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E6740E" w14:textId="77777777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  <w:r>
              <w:rPr>
                <w:rFonts w:ascii="Arial" w:hAnsi="Arial" w:cs="Arial"/>
              </w:rPr>
              <w:t>.1</w:t>
            </w:r>
          </w:p>
          <w:p w14:paraId="25AA4D09" w14:textId="542DD979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 w:val="restart"/>
            <w:vAlign w:val="center"/>
          </w:tcPr>
          <w:p w14:paraId="115A1855" w14:textId="77777777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F2CA1">
              <w:rPr>
                <w:rFonts w:ascii="Arial" w:hAnsi="Arial" w:cs="Arial"/>
                <w:color w:val="000000"/>
              </w:rPr>
              <w:t>Контрольная работа № 3</w:t>
            </w:r>
          </w:p>
        </w:tc>
      </w:tr>
      <w:tr w:rsidR="00613250" w:rsidRPr="00BE616A" w14:paraId="3BCDDBBF" w14:textId="77777777" w:rsidTr="00DD61BF">
        <w:trPr>
          <w:trHeight w:val="20"/>
        </w:trPr>
        <w:tc>
          <w:tcPr>
            <w:tcW w:w="600" w:type="dxa"/>
            <w:vAlign w:val="center"/>
          </w:tcPr>
          <w:p w14:paraId="4478A7B9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14:paraId="63C7429D" w14:textId="339D7E42" w:rsidR="00613250" w:rsidRDefault="00613250" w:rsidP="00565AF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запасов</w:t>
            </w:r>
          </w:p>
        </w:tc>
        <w:tc>
          <w:tcPr>
            <w:tcW w:w="1217" w:type="dxa"/>
            <w:vMerge/>
            <w:vAlign w:val="center"/>
          </w:tcPr>
          <w:p w14:paraId="6E537C24" w14:textId="5E027724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13CE5BA1" w14:textId="1033B654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6E9DEE5A" w14:textId="77777777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613250" w:rsidRPr="00BE616A" w14:paraId="40CFA0AF" w14:textId="77777777" w:rsidTr="00DD61BF">
        <w:trPr>
          <w:trHeight w:val="20"/>
        </w:trPr>
        <w:tc>
          <w:tcPr>
            <w:tcW w:w="600" w:type="dxa"/>
            <w:vAlign w:val="center"/>
          </w:tcPr>
          <w:p w14:paraId="6373FB56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14:paraId="737E00FC" w14:textId="77777777" w:rsidR="00613250" w:rsidRDefault="00613250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затрат на производство</w:t>
            </w:r>
          </w:p>
        </w:tc>
        <w:tc>
          <w:tcPr>
            <w:tcW w:w="1217" w:type="dxa"/>
            <w:vMerge/>
            <w:vAlign w:val="center"/>
          </w:tcPr>
          <w:p w14:paraId="43F8AF38" w14:textId="3EAF8767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3666D1EF" w14:textId="21CA3FD5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21908874" w14:textId="77777777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613250" w:rsidRPr="00BE616A" w14:paraId="4678453D" w14:textId="77777777" w:rsidTr="00DD61BF">
        <w:trPr>
          <w:trHeight w:val="20"/>
        </w:trPr>
        <w:tc>
          <w:tcPr>
            <w:tcW w:w="600" w:type="dxa"/>
            <w:vAlign w:val="center"/>
          </w:tcPr>
          <w:p w14:paraId="78542B8B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</w:tcPr>
          <w:p w14:paraId="501768C2" w14:textId="77777777" w:rsidR="00613250" w:rsidRPr="00FC229D" w:rsidRDefault="00613250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готовой продукции и ее продажи</w:t>
            </w:r>
          </w:p>
        </w:tc>
        <w:tc>
          <w:tcPr>
            <w:tcW w:w="1217" w:type="dxa"/>
            <w:vMerge/>
            <w:vAlign w:val="center"/>
          </w:tcPr>
          <w:p w14:paraId="2D1ABEA8" w14:textId="0546333D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7611073F" w14:textId="4ED14B5F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06500263" w14:textId="77777777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613250" w:rsidRPr="00BE616A" w14:paraId="640471FC" w14:textId="77777777" w:rsidTr="00DD61BF">
        <w:trPr>
          <w:trHeight w:val="20"/>
        </w:trPr>
        <w:tc>
          <w:tcPr>
            <w:tcW w:w="600" w:type="dxa"/>
            <w:vAlign w:val="center"/>
          </w:tcPr>
          <w:p w14:paraId="0F05149F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00" w:type="dxa"/>
            <w:vAlign w:val="center"/>
          </w:tcPr>
          <w:p w14:paraId="50F4DAF9" w14:textId="2205DB95" w:rsidR="00613250" w:rsidRPr="00665AFA" w:rsidRDefault="00613250" w:rsidP="00F7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капитала организации</w:t>
            </w:r>
          </w:p>
        </w:tc>
        <w:tc>
          <w:tcPr>
            <w:tcW w:w="1217" w:type="dxa"/>
            <w:vMerge/>
            <w:vAlign w:val="center"/>
          </w:tcPr>
          <w:p w14:paraId="5C8159AC" w14:textId="3C602AA7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695A05CE" w14:textId="06A3CE84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3D9DA65F" w14:textId="46BA5D1E" w:rsidR="00613250" w:rsidRPr="003F2CA1" w:rsidRDefault="00613250" w:rsidP="0061325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613250" w:rsidRPr="00BE616A" w14:paraId="5D4F7117" w14:textId="77777777" w:rsidTr="00DD61BF">
        <w:trPr>
          <w:trHeight w:val="20"/>
        </w:trPr>
        <w:tc>
          <w:tcPr>
            <w:tcW w:w="600" w:type="dxa"/>
            <w:vAlign w:val="center"/>
          </w:tcPr>
          <w:p w14:paraId="1995CAD5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00" w:type="dxa"/>
            <w:vAlign w:val="center"/>
          </w:tcPr>
          <w:p w14:paraId="229311A4" w14:textId="77777777" w:rsidR="00613250" w:rsidRDefault="00613250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вложений</w:t>
            </w:r>
          </w:p>
        </w:tc>
        <w:tc>
          <w:tcPr>
            <w:tcW w:w="1217" w:type="dxa"/>
            <w:vMerge/>
            <w:vAlign w:val="center"/>
          </w:tcPr>
          <w:p w14:paraId="7F188642" w14:textId="2BF0234E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6AE38F54" w14:textId="7770C861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36FE855F" w14:textId="162F5967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613250" w:rsidRPr="00BE616A" w14:paraId="36D8D41D" w14:textId="77777777" w:rsidTr="00DD61BF">
        <w:trPr>
          <w:trHeight w:val="20"/>
        </w:trPr>
        <w:tc>
          <w:tcPr>
            <w:tcW w:w="600" w:type="dxa"/>
            <w:vAlign w:val="center"/>
          </w:tcPr>
          <w:p w14:paraId="4BB2688E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400" w:type="dxa"/>
            <w:vAlign w:val="center"/>
          </w:tcPr>
          <w:p w14:paraId="1661EA54" w14:textId="77777777" w:rsidR="00613250" w:rsidRDefault="00613250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кредитов и займов</w:t>
            </w:r>
          </w:p>
        </w:tc>
        <w:tc>
          <w:tcPr>
            <w:tcW w:w="1217" w:type="dxa"/>
            <w:vMerge/>
            <w:vAlign w:val="center"/>
          </w:tcPr>
          <w:p w14:paraId="45674AB8" w14:textId="597F83FC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26AA4325" w14:textId="487A13EF" w:rsidR="00613250" w:rsidRPr="00B478B3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6CDEB529" w14:textId="4DE276E2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613250" w:rsidRPr="00BE616A" w14:paraId="1DE4EE87" w14:textId="77777777" w:rsidTr="00DD61BF">
        <w:trPr>
          <w:trHeight w:val="20"/>
        </w:trPr>
        <w:tc>
          <w:tcPr>
            <w:tcW w:w="600" w:type="dxa"/>
            <w:vAlign w:val="center"/>
          </w:tcPr>
          <w:p w14:paraId="374E3DDE" w14:textId="77777777" w:rsidR="00613250" w:rsidRPr="00BE616A" w:rsidRDefault="00613250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400" w:type="dxa"/>
            <w:vAlign w:val="center"/>
          </w:tcPr>
          <w:p w14:paraId="4FA8459D" w14:textId="77777777" w:rsidR="00613250" w:rsidRDefault="00613250" w:rsidP="00F7090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результатов</w:t>
            </w:r>
          </w:p>
        </w:tc>
        <w:tc>
          <w:tcPr>
            <w:tcW w:w="1217" w:type="dxa"/>
            <w:vMerge/>
            <w:vAlign w:val="center"/>
          </w:tcPr>
          <w:p w14:paraId="05837B52" w14:textId="25DEC704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201E9FC1" w14:textId="6A3F93CF" w:rsidR="00613250" w:rsidRPr="00C57824" w:rsidRDefault="00613250" w:rsidP="00DD61BF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51E373F9" w14:textId="3D0B9523" w:rsidR="00613250" w:rsidRPr="003F2CA1" w:rsidRDefault="00613250" w:rsidP="00DD61B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0B0E36BD" w14:textId="77777777" w:rsidTr="00E71DB7">
        <w:trPr>
          <w:trHeight w:val="20"/>
        </w:trPr>
        <w:tc>
          <w:tcPr>
            <w:tcW w:w="600" w:type="dxa"/>
            <w:vAlign w:val="center"/>
          </w:tcPr>
          <w:p w14:paraId="6CEA6E7C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14:paraId="789D85B4" w14:textId="74C925F7" w:rsidR="005425E1" w:rsidRPr="001E1466" w:rsidRDefault="005425E1" w:rsidP="00F974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</w:t>
            </w:r>
            <w:r w:rsidR="00F974F7">
              <w:rPr>
                <w:rFonts w:ascii="Arial" w:hAnsi="Arial" w:cs="Arial"/>
              </w:rPr>
              <w:t>финансов</w:t>
            </w:r>
            <w:r w:rsidR="001067D4">
              <w:rPr>
                <w:rFonts w:ascii="Arial" w:hAnsi="Arial" w:cs="Arial"/>
              </w:rPr>
              <w:t>о</w:t>
            </w:r>
            <w:r w:rsidR="00F974F7">
              <w:rPr>
                <w:rFonts w:ascii="Arial" w:hAnsi="Arial" w:cs="Arial"/>
              </w:rPr>
              <w:t>го</w:t>
            </w:r>
            <w:r>
              <w:rPr>
                <w:rFonts w:ascii="Arial" w:hAnsi="Arial" w:cs="Arial"/>
              </w:rPr>
              <w:t xml:space="preserve"> учета</w:t>
            </w:r>
          </w:p>
        </w:tc>
        <w:tc>
          <w:tcPr>
            <w:tcW w:w="1217" w:type="dxa"/>
            <w:vMerge w:val="restart"/>
            <w:vAlign w:val="center"/>
          </w:tcPr>
          <w:p w14:paraId="4E1F3191" w14:textId="77777777" w:rsidR="005425E1" w:rsidRPr="00C57824" w:rsidRDefault="005425E1" w:rsidP="00345B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</w:p>
        </w:tc>
        <w:tc>
          <w:tcPr>
            <w:tcW w:w="1701" w:type="dxa"/>
            <w:vMerge w:val="restart"/>
            <w:vAlign w:val="center"/>
          </w:tcPr>
          <w:p w14:paraId="1DBD662A" w14:textId="77777777" w:rsidR="005425E1" w:rsidRPr="00C57824" w:rsidRDefault="005425E1" w:rsidP="00345B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57824">
              <w:rPr>
                <w:rFonts w:ascii="Arial" w:hAnsi="Arial" w:cs="Arial"/>
              </w:rPr>
              <w:t>ПК-1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042" w:type="dxa"/>
            <w:vMerge w:val="restart"/>
            <w:vAlign w:val="center"/>
          </w:tcPr>
          <w:p w14:paraId="06050E9C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Курсовая работа</w:t>
            </w:r>
          </w:p>
        </w:tc>
      </w:tr>
      <w:tr w:rsidR="005425E1" w:rsidRPr="00BE616A" w14:paraId="35D01FE8" w14:textId="77777777" w:rsidTr="00E71DB7">
        <w:trPr>
          <w:trHeight w:val="20"/>
        </w:trPr>
        <w:tc>
          <w:tcPr>
            <w:tcW w:w="600" w:type="dxa"/>
            <w:vAlign w:val="center"/>
          </w:tcPr>
          <w:p w14:paraId="3B56AFC0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14:paraId="07A13058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денежных средств</w:t>
            </w:r>
          </w:p>
        </w:tc>
        <w:tc>
          <w:tcPr>
            <w:tcW w:w="1217" w:type="dxa"/>
            <w:vMerge/>
            <w:vAlign w:val="center"/>
          </w:tcPr>
          <w:p w14:paraId="4DC86068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1B2757B7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4F5CCA77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6369F196" w14:textId="77777777" w:rsidTr="00E71DB7">
        <w:trPr>
          <w:trHeight w:val="20"/>
        </w:trPr>
        <w:tc>
          <w:tcPr>
            <w:tcW w:w="600" w:type="dxa"/>
            <w:vAlign w:val="center"/>
          </w:tcPr>
          <w:p w14:paraId="0C64D79C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</w:p>
        </w:tc>
        <w:tc>
          <w:tcPr>
            <w:tcW w:w="2400" w:type="dxa"/>
            <w:vAlign w:val="center"/>
          </w:tcPr>
          <w:p w14:paraId="13B0245C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расчетов и обязательств</w:t>
            </w:r>
          </w:p>
        </w:tc>
        <w:tc>
          <w:tcPr>
            <w:tcW w:w="1217" w:type="dxa"/>
            <w:vMerge/>
            <w:vAlign w:val="center"/>
          </w:tcPr>
          <w:p w14:paraId="676FA919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41B70F74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26D8BA25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4BA1F2BE" w14:textId="77777777" w:rsidTr="00E71DB7">
        <w:trPr>
          <w:trHeight w:val="20"/>
        </w:trPr>
        <w:tc>
          <w:tcPr>
            <w:tcW w:w="600" w:type="dxa"/>
            <w:vAlign w:val="center"/>
          </w:tcPr>
          <w:p w14:paraId="7265E0A7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14:paraId="49686CB7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основных средств</w:t>
            </w:r>
          </w:p>
        </w:tc>
        <w:tc>
          <w:tcPr>
            <w:tcW w:w="1217" w:type="dxa"/>
            <w:vMerge/>
            <w:vAlign w:val="center"/>
          </w:tcPr>
          <w:p w14:paraId="461F80AC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4198184E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02E94FAB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17E65A8A" w14:textId="77777777" w:rsidTr="00E71DB7">
        <w:trPr>
          <w:trHeight w:val="20"/>
        </w:trPr>
        <w:tc>
          <w:tcPr>
            <w:tcW w:w="600" w:type="dxa"/>
            <w:vAlign w:val="center"/>
          </w:tcPr>
          <w:p w14:paraId="1EEA2F88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14:paraId="192E29FC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нематериальных активов</w:t>
            </w:r>
          </w:p>
        </w:tc>
        <w:tc>
          <w:tcPr>
            <w:tcW w:w="1217" w:type="dxa"/>
            <w:vMerge/>
            <w:vAlign w:val="center"/>
          </w:tcPr>
          <w:p w14:paraId="1B0D5728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69D54C41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36DB58B1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09874FEA" w14:textId="77777777" w:rsidTr="00E71DB7">
        <w:trPr>
          <w:trHeight w:val="20"/>
        </w:trPr>
        <w:tc>
          <w:tcPr>
            <w:tcW w:w="600" w:type="dxa"/>
            <w:vAlign w:val="center"/>
          </w:tcPr>
          <w:p w14:paraId="7B2C2A9C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14:paraId="686B91A3" w14:textId="32DCA446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</w:t>
            </w:r>
            <w:r w:rsidR="003C4631">
              <w:rPr>
                <w:rFonts w:ascii="Arial" w:hAnsi="Arial" w:cs="Arial"/>
              </w:rPr>
              <w:t>материально-производственных запасов</w:t>
            </w:r>
          </w:p>
        </w:tc>
        <w:tc>
          <w:tcPr>
            <w:tcW w:w="1217" w:type="dxa"/>
            <w:vMerge/>
            <w:vAlign w:val="center"/>
          </w:tcPr>
          <w:p w14:paraId="01BF1ADF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1B768BC5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2DDCC53C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3702DD10" w14:textId="77777777" w:rsidTr="00E71DB7">
        <w:trPr>
          <w:trHeight w:val="20"/>
        </w:trPr>
        <w:tc>
          <w:tcPr>
            <w:tcW w:w="600" w:type="dxa"/>
            <w:vAlign w:val="center"/>
          </w:tcPr>
          <w:p w14:paraId="27117191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14:paraId="633E8BEF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затрат на производство</w:t>
            </w:r>
          </w:p>
        </w:tc>
        <w:tc>
          <w:tcPr>
            <w:tcW w:w="1217" w:type="dxa"/>
            <w:vMerge/>
            <w:vAlign w:val="center"/>
          </w:tcPr>
          <w:p w14:paraId="718B3BDE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584B102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4E8748DB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784F6121" w14:textId="77777777" w:rsidTr="00345BC7">
        <w:trPr>
          <w:trHeight w:val="20"/>
        </w:trPr>
        <w:tc>
          <w:tcPr>
            <w:tcW w:w="600" w:type="dxa"/>
            <w:vAlign w:val="center"/>
          </w:tcPr>
          <w:p w14:paraId="03E7910C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</w:tcPr>
          <w:p w14:paraId="65B431DA" w14:textId="77777777" w:rsidR="005425E1" w:rsidRPr="00FC229D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готовой продукции и ее продажи</w:t>
            </w:r>
          </w:p>
        </w:tc>
        <w:tc>
          <w:tcPr>
            <w:tcW w:w="1217" w:type="dxa"/>
            <w:vMerge/>
            <w:vAlign w:val="center"/>
          </w:tcPr>
          <w:p w14:paraId="4CE976C0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337D7593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6F14495D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0D095914" w14:textId="77777777" w:rsidTr="00E71DB7">
        <w:trPr>
          <w:trHeight w:val="20"/>
        </w:trPr>
        <w:tc>
          <w:tcPr>
            <w:tcW w:w="600" w:type="dxa"/>
            <w:vAlign w:val="center"/>
          </w:tcPr>
          <w:p w14:paraId="184E2202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00" w:type="dxa"/>
            <w:vAlign w:val="center"/>
          </w:tcPr>
          <w:p w14:paraId="087B5350" w14:textId="25E3B0DB" w:rsidR="005425E1" w:rsidRPr="00665AFA" w:rsidRDefault="005425E1" w:rsidP="00F97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капитала </w:t>
            </w:r>
            <w:r w:rsidR="00F974F7">
              <w:rPr>
                <w:rFonts w:ascii="Arial" w:hAnsi="Arial" w:cs="Arial"/>
              </w:rPr>
              <w:t>организации</w:t>
            </w:r>
          </w:p>
        </w:tc>
        <w:tc>
          <w:tcPr>
            <w:tcW w:w="1217" w:type="dxa"/>
            <w:vMerge/>
            <w:vAlign w:val="center"/>
          </w:tcPr>
          <w:p w14:paraId="7E37DA75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3FC4B5C3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787DCC08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5D565685" w14:textId="77777777" w:rsidTr="00E71DB7">
        <w:trPr>
          <w:trHeight w:val="20"/>
        </w:trPr>
        <w:tc>
          <w:tcPr>
            <w:tcW w:w="600" w:type="dxa"/>
            <w:vAlign w:val="center"/>
          </w:tcPr>
          <w:p w14:paraId="3AAB05A5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00" w:type="dxa"/>
            <w:vAlign w:val="center"/>
          </w:tcPr>
          <w:p w14:paraId="4E045951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вложений</w:t>
            </w:r>
          </w:p>
        </w:tc>
        <w:tc>
          <w:tcPr>
            <w:tcW w:w="1217" w:type="dxa"/>
            <w:vMerge/>
            <w:vAlign w:val="center"/>
          </w:tcPr>
          <w:p w14:paraId="17E3521E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6D20CA3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433B847C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692A46ED" w14:textId="77777777" w:rsidTr="00E71DB7">
        <w:trPr>
          <w:trHeight w:val="20"/>
        </w:trPr>
        <w:tc>
          <w:tcPr>
            <w:tcW w:w="600" w:type="dxa"/>
            <w:vAlign w:val="center"/>
          </w:tcPr>
          <w:p w14:paraId="54422579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400" w:type="dxa"/>
            <w:vAlign w:val="center"/>
          </w:tcPr>
          <w:p w14:paraId="08A48826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кредитов и займов</w:t>
            </w:r>
          </w:p>
        </w:tc>
        <w:tc>
          <w:tcPr>
            <w:tcW w:w="1217" w:type="dxa"/>
            <w:vMerge/>
            <w:vAlign w:val="center"/>
          </w:tcPr>
          <w:p w14:paraId="2B07D094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65D98F23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66551598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4CAF75C0" w14:textId="77777777" w:rsidTr="00E71DB7">
        <w:trPr>
          <w:trHeight w:val="20"/>
        </w:trPr>
        <w:tc>
          <w:tcPr>
            <w:tcW w:w="600" w:type="dxa"/>
            <w:vAlign w:val="center"/>
          </w:tcPr>
          <w:p w14:paraId="15EFE2B8" w14:textId="77777777" w:rsidR="005425E1" w:rsidRPr="00BE616A" w:rsidRDefault="005425E1" w:rsidP="00345BC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400" w:type="dxa"/>
            <w:vAlign w:val="center"/>
          </w:tcPr>
          <w:p w14:paraId="2ED9608C" w14:textId="77777777" w:rsidR="005425E1" w:rsidRDefault="005425E1" w:rsidP="00345BC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финансовых результатов</w:t>
            </w:r>
          </w:p>
        </w:tc>
        <w:tc>
          <w:tcPr>
            <w:tcW w:w="1217" w:type="dxa"/>
            <w:vMerge/>
            <w:vAlign w:val="center"/>
          </w:tcPr>
          <w:p w14:paraId="64599B12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5C9EF4ED" w14:textId="77777777" w:rsidR="005425E1" w:rsidRPr="00B478B3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042" w:type="dxa"/>
            <w:vMerge/>
            <w:vAlign w:val="center"/>
          </w:tcPr>
          <w:p w14:paraId="59271DCF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425E1" w:rsidRPr="00BE616A" w14:paraId="03F1E09D" w14:textId="77777777" w:rsidTr="00E71DB7">
        <w:trPr>
          <w:trHeight w:val="20"/>
        </w:trPr>
        <w:tc>
          <w:tcPr>
            <w:tcW w:w="5918" w:type="dxa"/>
            <w:gridSpan w:val="4"/>
            <w:vAlign w:val="center"/>
          </w:tcPr>
          <w:p w14:paraId="6F6E0CCB" w14:textId="77777777" w:rsidR="005425E1" w:rsidRPr="00BE616A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Промежуточная аттестация</w:t>
            </w:r>
          </w:p>
          <w:p w14:paraId="6BEDBA75" w14:textId="77777777" w:rsidR="005425E1" w:rsidRPr="00BE616A" w:rsidRDefault="005425E1" w:rsidP="00C71B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 xml:space="preserve">форма контроля </w:t>
            </w:r>
            <w:r>
              <w:rPr>
                <w:rFonts w:ascii="Arial" w:hAnsi="Arial" w:cs="Arial"/>
              </w:rPr>
              <w:t>–</w:t>
            </w:r>
            <w:r w:rsidRPr="00BE61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экзамен</w:t>
            </w:r>
          </w:p>
        </w:tc>
        <w:tc>
          <w:tcPr>
            <w:tcW w:w="4042" w:type="dxa"/>
            <w:vAlign w:val="center"/>
          </w:tcPr>
          <w:p w14:paraId="1A171E4E" w14:textId="77777777" w:rsidR="005425E1" w:rsidRPr="003F2CA1" w:rsidRDefault="005425E1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A1">
              <w:rPr>
                <w:rFonts w:ascii="Arial" w:hAnsi="Arial" w:cs="Arial"/>
                <w:color w:val="000000"/>
                <w:sz w:val="18"/>
                <w:szCs w:val="18"/>
              </w:rPr>
              <w:t>Перечень вопросов к экзамену</w:t>
            </w:r>
          </w:p>
          <w:p w14:paraId="03F25D4C" w14:textId="77777777" w:rsidR="005425E1" w:rsidRPr="003F2CA1" w:rsidRDefault="00CE1315" w:rsidP="00E71D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Практическо</w:t>
            </w:r>
            <w:r w:rsidR="005425E1" w:rsidRPr="003F2CA1">
              <w:rPr>
                <w:rFonts w:ascii="Arial" w:hAnsi="Arial" w:cs="Arial"/>
                <w:color w:val="000000"/>
                <w:sz w:val="18"/>
                <w:szCs w:val="18"/>
              </w:rPr>
              <w:t>е задани</w:t>
            </w:r>
            <w:r w:rsidR="00E70DA2"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</w:p>
        </w:tc>
      </w:tr>
    </w:tbl>
    <w:p w14:paraId="71429CC2" w14:textId="77777777" w:rsidR="003350C1" w:rsidRPr="00BE616A" w:rsidRDefault="003350C1" w:rsidP="003350C1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  <w:r w:rsidRPr="00BE616A">
        <w:rPr>
          <w:rFonts w:ascii="Arial" w:hAnsi="Arial" w:cs="Arial"/>
          <w:b/>
        </w:rPr>
        <w:t xml:space="preserve"> Типовые оценочные средства и методические материалы, определяющие процедуры оценивания  </w:t>
      </w:r>
    </w:p>
    <w:p w14:paraId="2384A162" w14:textId="77777777" w:rsidR="003350C1" w:rsidRPr="00BE616A" w:rsidRDefault="003350C1" w:rsidP="003350C1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20.1</w:t>
      </w:r>
      <w:r>
        <w:rPr>
          <w:rFonts w:ascii="Arial" w:hAnsi="Arial" w:cs="Arial"/>
          <w:b/>
          <w:sz w:val="22"/>
          <w:szCs w:val="22"/>
        </w:rPr>
        <w:t>.</w:t>
      </w:r>
      <w:r w:rsidRPr="00BE616A">
        <w:rPr>
          <w:rFonts w:ascii="Arial" w:hAnsi="Arial" w:cs="Arial"/>
          <w:b/>
          <w:sz w:val="22"/>
          <w:szCs w:val="22"/>
        </w:rPr>
        <w:t xml:space="preserve"> Текущий контроль успеваемости</w:t>
      </w:r>
    </w:p>
    <w:p w14:paraId="322FFD73" w14:textId="19689DAE" w:rsidR="003350C1" w:rsidRDefault="003350C1" w:rsidP="003350C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BE616A">
        <w:rPr>
          <w:rFonts w:ascii="Arial" w:hAnsi="Arial" w:cs="Arial"/>
          <w:sz w:val="22"/>
          <w:szCs w:val="22"/>
        </w:rPr>
        <w:lastRenderedPageBreak/>
        <w:t>Контроль успеваемости по дисциплине осуществляется с помощью следующих оценочных средств:</w:t>
      </w:r>
      <w:r w:rsidR="00F018B1">
        <w:rPr>
          <w:rFonts w:ascii="Arial" w:hAnsi="Arial" w:cs="Arial"/>
          <w:sz w:val="22"/>
          <w:szCs w:val="22"/>
        </w:rPr>
        <w:t xml:space="preserve"> контрольной работы №1 – 4</w:t>
      </w:r>
      <w:r w:rsidR="003C683A">
        <w:rPr>
          <w:rFonts w:ascii="Arial" w:hAnsi="Arial" w:cs="Arial"/>
          <w:sz w:val="22"/>
          <w:szCs w:val="22"/>
        </w:rPr>
        <w:t>, курсовой работы.</w:t>
      </w:r>
      <w:r w:rsidR="00F018B1">
        <w:rPr>
          <w:rFonts w:ascii="Arial" w:hAnsi="Arial" w:cs="Arial"/>
          <w:sz w:val="22"/>
          <w:szCs w:val="22"/>
        </w:rPr>
        <w:t xml:space="preserve"> Решение контрольной работы, практических задач, тестовых заданий </w:t>
      </w:r>
      <w:r w:rsidR="00F018B1">
        <w:rPr>
          <w:rFonts w:ascii="Arial" w:hAnsi="Arial" w:cs="Arial"/>
          <w:color w:val="000000"/>
          <w:sz w:val="22"/>
          <w:szCs w:val="22"/>
        </w:rPr>
        <w:t>(условие уточняется при актуализации содержания дисциплины):</w:t>
      </w:r>
    </w:p>
    <w:p w14:paraId="761AFE3D" w14:textId="77777777" w:rsidR="008D593B" w:rsidRPr="00716F18" w:rsidRDefault="008D593B" w:rsidP="00B36F19">
      <w:pPr>
        <w:tabs>
          <w:tab w:val="right" w:leader="underscore" w:pos="9639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16F18">
        <w:rPr>
          <w:rFonts w:ascii="Arial" w:hAnsi="Arial" w:cs="Arial"/>
          <w:b/>
          <w:sz w:val="22"/>
          <w:szCs w:val="22"/>
        </w:rPr>
        <w:t xml:space="preserve">Пример </w:t>
      </w:r>
      <w:r w:rsidR="00ED42F6" w:rsidRPr="00716F18">
        <w:rPr>
          <w:rFonts w:ascii="Arial" w:hAnsi="Arial" w:cs="Arial"/>
          <w:b/>
          <w:sz w:val="22"/>
          <w:szCs w:val="22"/>
        </w:rPr>
        <w:t xml:space="preserve">варианта </w:t>
      </w:r>
      <w:r w:rsidRPr="00716F18">
        <w:rPr>
          <w:rFonts w:ascii="Arial" w:hAnsi="Arial" w:cs="Arial"/>
          <w:b/>
          <w:sz w:val="22"/>
          <w:szCs w:val="22"/>
        </w:rPr>
        <w:t>контрольной работы № 1.</w:t>
      </w:r>
    </w:p>
    <w:p w14:paraId="049865B9" w14:textId="77777777" w:rsidR="008D593B" w:rsidRPr="00B759CA" w:rsidRDefault="008D593B" w:rsidP="008D593B">
      <w:pPr>
        <w:widowControl w:val="0"/>
        <w:tabs>
          <w:tab w:val="left" w:pos="851"/>
        </w:tabs>
        <w:ind w:left="360" w:hanging="360"/>
        <w:outlineLvl w:val="0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1. Основные пользователи бухгалтерской информации…</w:t>
      </w:r>
    </w:p>
    <w:p w14:paraId="65830B8C" w14:textId="77777777" w:rsidR="008D593B" w:rsidRPr="00B759CA" w:rsidRDefault="008D593B" w:rsidP="008D593B">
      <w:pPr>
        <w:widowControl w:val="0"/>
        <w:tabs>
          <w:tab w:val="num" w:pos="720"/>
        </w:tabs>
        <w:ind w:left="284"/>
        <w:outlineLvl w:val="0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а) лица, непосредственно занятые в управлении;</w:t>
      </w:r>
    </w:p>
    <w:p w14:paraId="6F5EF38A" w14:textId="77777777" w:rsidR="008D593B" w:rsidRPr="00B759CA" w:rsidRDefault="008D593B" w:rsidP="008D593B">
      <w:pPr>
        <w:widowControl w:val="0"/>
        <w:tabs>
          <w:tab w:val="num" w:pos="720"/>
        </w:tabs>
        <w:ind w:left="284"/>
        <w:outlineLvl w:val="0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б) внутренние и внешние пользователи;</w:t>
      </w:r>
    </w:p>
    <w:p w14:paraId="28B1F4BD" w14:textId="77777777" w:rsidR="008D593B" w:rsidRPr="00B759CA" w:rsidRDefault="008D593B" w:rsidP="008D593B">
      <w:pPr>
        <w:widowControl w:val="0"/>
        <w:tabs>
          <w:tab w:val="num" w:pos="720"/>
        </w:tabs>
        <w:ind w:left="284"/>
        <w:outlineLvl w:val="0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в) лица, непосредственно не работающие в организации, но имеющие косвенный финансовый интерес, и различные финансовые институты.</w:t>
      </w:r>
    </w:p>
    <w:p w14:paraId="4E06B706" w14:textId="77777777" w:rsidR="008D593B" w:rsidRPr="00B759CA" w:rsidRDefault="008D593B" w:rsidP="008D593B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2A83C24" w14:textId="77777777" w:rsidR="008D593B" w:rsidRPr="00B759CA" w:rsidRDefault="008D593B" w:rsidP="008D593B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2. Расчеты наличными денежными средствами, осуществляемые между юридическими лицами не могут превышать:</w:t>
      </w:r>
    </w:p>
    <w:p w14:paraId="3B181E8D" w14:textId="77777777" w:rsidR="008D593B" w:rsidRPr="00B759CA" w:rsidRDefault="008D593B" w:rsidP="008D593B">
      <w:pPr>
        <w:ind w:left="284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а) 10 тыс. руб. по одному денежному документу;</w:t>
      </w:r>
    </w:p>
    <w:p w14:paraId="2758C93C" w14:textId="77777777" w:rsidR="008D593B" w:rsidRPr="00B759CA" w:rsidRDefault="008D593B" w:rsidP="008D593B">
      <w:pPr>
        <w:ind w:left="284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б) 100 тыс. руб. по одному договору;</w:t>
      </w:r>
    </w:p>
    <w:p w14:paraId="142CDD9D" w14:textId="77777777" w:rsidR="008D593B" w:rsidRPr="00B759CA" w:rsidRDefault="008D593B" w:rsidP="008D593B">
      <w:pPr>
        <w:ind w:left="284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в) 60 тыс. руб. по одному денежному документу в один операционный день.</w:t>
      </w:r>
    </w:p>
    <w:p w14:paraId="183E8935" w14:textId="77777777" w:rsidR="008D593B" w:rsidRPr="00B759CA" w:rsidRDefault="008D593B" w:rsidP="008D593B">
      <w:pPr>
        <w:tabs>
          <w:tab w:val="num" w:pos="720"/>
        </w:tabs>
        <w:ind w:left="360" w:hanging="720"/>
        <w:outlineLvl w:val="1"/>
        <w:rPr>
          <w:rFonts w:ascii="Arial" w:hAnsi="Arial" w:cs="Arial"/>
          <w:sz w:val="22"/>
          <w:szCs w:val="22"/>
        </w:rPr>
      </w:pPr>
    </w:p>
    <w:p w14:paraId="3222806F" w14:textId="77777777" w:rsidR="008D593B" w:rsidRPr="00B759CA" w:rsidRDefault="008D593B" w:rsidP="008D593B">
      <w:pPr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 xml:space="preserve">3. </w:t>
      </w:r>
      <w:r w:rsidRPr="00B759CA">
        <w:rPr>
          <w:rFonts w:ascii="Arial" w:eastAsia="MS Mincho" w:hAnsi="Arial" w:cs="Arial"/>
          <w:sz w:val="22"/>
          <w:szCs w:val="22"/>
        </w:rPr>
        <w:t>Прием и выдача наличных денег оформляется…</w:t>
      </w:r>
    </w:p>
    <w:p w14:paraId="70A5F56B" w14:textId="77777777" w:rsidR="008D593B" w:rsidRPr="00B759CA" w:rsidRDefault="008D593B" w:rsidP="008D593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а) ведомостями;</w:t>
      </w:r>
    </w:p>
    <w:p w14:paraId="29C4F492" w14:textId="77777777" w:rsidR="008D593B" w:rsidRPr="00B759CA" w:rsidRDefault="008D593B" w:rsidP="008D593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б) приходными и расходными кассовыми ордерами;</w:t>
      </w:r>
    </w:p>
    <w:p w14:paraId="03E751B2" w14:textId="77777777" w:rsidR="008D593B" w:rsidRPr="00B759CA" w:rsidRDefault="008D593B" w:rsidP="008D593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в) денежными документами.</w:t>
      </w:r>
    </w:p>
    <w:p w14:paraId="5C35C62C" w14:textId="77777777" w:rsidR="008D593B" w:rsidRPr="00B759CA" w:rsidRDefault="008D593B" w:rsidP="008D593B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16005BC8" w14:textId="77777777" w:rsidR="008D593B" w:rsidRPr="00B759CA" w:rsidRDefault="008D593B" w:rsidP="008D593B">
      <w:pPr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4. Суммы страховых взносов начисляются следующей записью:</w:t>
      </w:r>
    </w:p>
    <w:p w14:paraId="26CDBA4F" w14:textId="77777777" w:rsidR="008D593B" w:rsidRPr="00B759CA" w:rsidRDefault="008D593B" w:rsidP="008D593B">
      <w:pPr>
        <w:ind w:firstLine="284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а) Д-т 70 «Расчеты с персоналом по оплате труда» - К-т  69 «Расчеты по социальному страхованию и обеспечению»;</w:t>
      </w:r>
    </w:p>
    <w:p w14:paraId="3D713A72" w14:textId="77777777" w:rsidR="008D593B" w:rsidRPr="00B759CA" w:rsidRDefault="008D593B" w:rsidP="008D593B">
      <w:pPr>
        <w:ind w:firstLine="284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б) Д-т 20 «Основное производство» - К-т 69 «Расчеты по социальному страхованию и обеспечению»;</w:t>
      </w:r>
    </w:p>
    <w:p w14:paraId="3BDC07C6" w14:textId="77777777" w:rsidR="00B759CA" w:rsidRDefault="008D593B" w:rsidP="00B759CA">
      <w:pPr>
        <w:ind w:firstLine="284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в) Д-т 69 «Расчеты по социальному страхованию и обеспечению» - 51 «Расчетные счета».</w:t>
      </w:r>
    </w:p>
    <w:p w14:paraId="0323010A" w14:textId="77777777" w:rsidR="00B759CA" w:rsidRDefault="00B759CA" w:rsidP="00B759CA">
      <w:pPr>
        <w:ind w:firstLine="284"/>
        <w:rPr>
          <w:rFonts w:ascii="Arial" w:hAnsi="Arial" w:cs="Arial"/>
          <w:sz w:val="22"/>
          <w:szCs w:val="22"/>
        </w:rPr>
      </w:pPr>
    </w:p>
    <w:p w14:paraId="70EB8265" w14:textId="77777777" w:rsidR="00B759CA" w:rsidRPr="00B759CA" w:rsidRDefault="008D593B" w:rsidP="00B759CA">
      <w:pPr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5.</w:t>
      </w:r>
      <w:r w:rsidR="00B759CA" w:rsidRPr="00B759CA">
        <w:rPr>
          <w:rFonts w:ascii="Arial" w:hAnsi="Arial" w:cs="Arial"/>
          <w:b/>
          <w:sz w:val="22"/>
          <w:szCs w:val="22"/>
        </w:rPr>
        <w:t xml:space="preserve"> </w:t>
      </w:r>
      <w:r w:rsidR="00B759CA">
        <w:rPr>
          <w:rFonts w:ascii="Arial" w:hAnsi="Arial" w:cs="Arial"/>
          <w:sz w:val="22"/>
          <w:szCs w:val="22"/>
        </w:rPr>
        <w:t>ОО</w:t>
      </w:r>
      <w:r w:rsidR="00B759CA" w:rsidRPr="00B759CA">
        <w:rPr>
          <w:rFonts w:ascii="Arial" w:hAnsi="Arial" w:cs="Arial"/>
          <w:sz w:val="22"/>
          <w:szCs w:val="22"/>
        </w:rPr>
        <w:t>О «Шанс» по условиям договора поставки осуществляет расчеты за полученную продукцию с помощью открытого в банке аккредитива. Аккредитив открыт за счет средств организации на сумму 637 200 руб.</w:t>
      </w:r>
    </w:p>
    <w:p w14:paraId="15F64B84" w14:textId="77777777" w:rsidR="00B759CA" w:rsidRPr="00B759CA" w:rsidRDefault="00B759CA" w:rsidP="00B759C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ab/>
        <w:t>По договоренности поставка осуществлена двумя равными партиями — 13 апреля и 13 мая текущего года, что подтверждено товарно-транспортными накладными и счетами-фактурами. Воз</w:t>
      </w:r>
      <w:r w:rsidRPr="00B759CA">
        <w:rPr>
          <w:rFonts w:ascii="Arial" w:hAnsi="Arial" w:cs="Arial"/>
          <w:sz w:val="22"/>
          <w:szCs w:val="22"/>
        </w:rPr>
        <w:softHyphen/>
        <w:t>награждение банка за исполнение аккредитива составило 6750 руб.</w:t>
      </w:r>
    </w:p>
    <w:p w14:paraId="24BBC3DF" w14:textId="77777777" w:rsidR="00B759CA" w:rsidRDefault="00B759CA" w:rsidP="00B759C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>Отразите операции по открытию аккредитива и его исполь</w:t>
      </w:r>
      <w:r w:rsidRPr="00B759CA">
        <w:rPr>
          <w:rFonts w:ascii="Arial" w:hAnsi="Arial" w:cs="Arial"/>
          <w:sz w:val="22"/>
          <w:szCs w:val="22"/>
        </w:rPr>
        <w:softHyphen/>
        <w:t>зованию на счетах бухгалтерского учета у ОАО «Шанс»</w:t>
      </w:r>
      <w:r w:rsidR="009D5377">
        <w:rPr>
          <w:rFonts w:ascii="Arial" w:hAnsi="Arial" w:cs="Arial"/>
          <w:sz w:val="22"/>
          <w:szCs w:val="22"/>
        </w:rPr>
        <w:t xml:space="preserve"> в табл.</w:t>
      </w:r>
      <w:r>
        <w:rPr>
          <w:rFonts w:ascii="Arial" w:hAnsi="Arial" w:cs="Arial"/>
          <w:sz w:val="22"/>
          <w:szCs w:val="22"/>
        </w:rPr>
        <w:t xml:space="preserve"> 1</w:t>
      </w:r>
      <w:r w:rsidRPr="00B759CA">
        <w:rPr>
          <w:rFonts w:ascii="Arial" w:hAnsi="Arial" w:cs="Arial"/>
          <w:sz w:val="22"/>
          <w:szCs w:val="22"/>
        </w:rPr>
        <w:t>, предварительно определив фактическую себестоимость поступив</w:t>
      </w:r>
      <w:r w:rsidRPr="00B759CA">
        <w:rPr>
          <w:rFonts w:ascii="Arial" w:hAnsi="Arial" w:cs="Arial"/>
          <w:sz w:val="22"/>
          <w:szCs w:val="22"/>
        </w:rPr>
        <w:softHyphen/>
        <w:t>ших товаров и сумму НДС по ним.</w:t>
      </w:r>
    </w:p>
    <w:p w14:paraId="2E614C60" w14:textId="77777777" w:rsidR="001E0165" w:rsidRPr="00B759CA" w:rsidRDefault="001E0165" w:rsidP="00B759CA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2560F56" w14:textId="77777777" w:rsidR="00B759CA" w:rsidRPr="00B759CA" w:rsidRDefault="00B759CA" w:rsidP="00B759CA">
      <w:pPr>
        <w:shd w:val="clear" w:color="auto" w:fill="FFFFFF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Таблица 1</w:t>
      </w:r>
    </w:p>
    <w:p w14:paraId="4A974177" w14:textId="77777777" w:rsidR="00B759CA" w:rsidRDefault="00B759CA" w:rsidP="00B759CA">
      <w:pPr>
        <w:shd w:val="clear" w:color="auto" w:fill="FFFFFF"/>
        <w:ind w:firstLine="709"/>
        <w:jc w:val="center"/>
        <w:rPr>
          <w:rFonts w:ascii="Arial" w:hAnsi="Arial" w:cs="Arial"/>
          <w:sz w:val="22"/>
          <w:szCs w:val="22"/>
        </w:rPr>
      </w:pPr>
      <w:r w:rsidRPr="00B759CA">
        <w:rPr>
          <w:rFonts w:ascii="Arial" w:hAnsi="Arial" w:cs="Arial"/>
          <w:sz w:val="22"/>
          <w:szCs w:val="22"/>
        </w:rPr>
        <w:t xml:space="preserve">Журнал регистрации </w:t>
      </w:r>
      <w:r>
        <w:rPr>
          <w:rFonts w:ascii="Arial" w:hAnsi="Arial" w:cs="Arial"/>
          <w:sz w:val="22"/>
          <w:szCs w:val="22"/>
        </w:rPr>
        <w:t>фактов хозяйственной жизни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282"/>
        <w:gridCol w:w="918"/>
        <w:gridCol w:w="1348"/>
        <w:gridCol w:w="1022"/>
      </w:tblGrid>
      <w:tr w:rsidR="00B759CA" w:rsidRPr="00B759CA" w14:paraId="1154C897" w14:textId="77777777" w:rsidTr="003F2CA1">
        <w:tc>
          <w:tcPr>
            <w:tcW w:w="307" w:type="pct"/>
            <w:vMerge w:val="restart"/>
            <w:vAlign w:val="center"/>
          </w:tcPr>
          <w:p w14:paraId="27B7494D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№</w:t>
            </w:r>
          </w:p>
          <w:p w14:paraId="3D83C4FF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3081" w:type="pct"/>
            <w:vMerge w:val="restart"/>
            <w:tcBorders>
              <w:right w:val="single" w:sz="4" w:space="0" w:color="auto"/>
            </w:tcBorders>
            <w:vAlign w:val="center"/>
          </w:tcPr>
          <w:p w14:paraId="0329430E" w14:textId="77777777" w:rsidR="00B759CA" w:rsidRPr="00B759CA" w:rsidRDefault="00B759CA" w:rsidP="003F2CA1">
            <w:pPr>
              <w:ind w:left="-161" w:right="-107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Факт хозяйственной жизни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3073" w14:textId="77777777" w:rsidR="00B759CA" w:rsidRPr="00B759CA" w:rsidRDefault="00B759CA" w:rsidP="003F2CA1">
            <w:pPr>
              <w:ind w:left="-109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Корреспондирующие счета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</w:tcBorders>
            <w:vAlign w:val="center"/>
          </w:tcPr>
          <w:p w14:paraId="129586BF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pacing w:val="-11"/>
                <w:sz w:val="22"/>
                <w:szCs w:val="22"/>
              </w:rPr>
              <w:t>Сумма,</w:t>
            </w:r>
          </w:p>
          <w:p w14:paraId="0D5F0523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pacing w:val="-11"/>
                <w:sz w:val="22"/>
                <w:szCs w:val="22"/>
              </w:rPr>
            </w:pPr>
            <w:r w:rsidRPr="00B759CA">
              <w:rPr>
                <w:rFonts w:ascii="Arial" w:hAnsi="Arial" w:cs="Arial"/>
                <w:spacing w:val="-11"/>
                <w:sz w:val="22"/>
                <w:szCs w:val="22"/>
              </w:rPr>
              <w:t>руб.</w:t>
            </w:r>
          </w:p>
        </w:tc>
      </w:tr>
      <w:tr w:rsidR="00B759CA" w:rsidRPr="00B759CA" w14:paraId="514951BD" w14:textId="77777777" w:rsidTr="003F2CA1">
        <w:tc>
          <w:tcPr>
            <w:tcW w:w="307" w:type="pct"/>
            <w:vMerge/>
            <w:vAlign w:val="center"/>
          </w:tcPr>
          <w:p w14:paraId="7C9FF728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pct"/>
            <w:vMerge/>
            <w:tcBorders>
              <w:right w:val="single" w:sz="4" w:space="0" w:color="auto"/>
            </w:tcBorders>
            <w:vAlign w:val="center"/>
          </w:tcPr>
          <w:p w14:paraId="1FD9C37A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E23C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pacing w:val="-4"/>
                <w:sz w:val="22"/>
                <w:szCs w:val="22"/>
              </w:rPr>
              <w:t>Дебет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324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pacing w:val="-6"/>
                <w:sz w:val="22"/>
                <w:szCs w:val="22"/>
              </w:rPr>
              <w:t>Кредит</w:t>
            </w:r>
          </w:p>
        </w:tc>
        <w:tc>
          <w:tcPr>
            <w:tcW w:w="501" w:type="pct"/>
            <w:vMerge/>
            <w:tcBorders>
              <w:left w:val="single" w:sz="4" w:space="0" w:color="auto"/>
            </w:tcBorders>
            <w:vAlign w:val="center"/>
          </w:tcPr>
          <w:p w14:paraId="0F83E087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0DA373C5" w14:textId="77777777" w:rsidTr="003F2CA1">
        <w:tc>
          <w:tcPr>
            <w:tcW w:w="307" w:type="pct"/>
          </w:tcPr>
          <w:p w14:paraId="04D1B06E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1" w:type="pct"/>
          </w:tcPr>
          <w:p w14:paraId="7B6A2D98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Произведено открытие аккредитива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336424EB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3E91939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40796EFB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5753EF83" w14:textId="77777777" w:rsidTr="003F2CA1">
        <w:tc>
          <w:tcPr>
            <w:tcW w:w="307" w:type="pct"/>
          </w:tcPr>
          <w:p w14:paraId="529D0536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81" w:type="pct"/>
          </w:tcPr>
          <w:p w14:paraId="6CDDCEBE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 xml:space="preserve">Оприходованы поступившие от продавца товары по первой пост. 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14513EF8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BE971F6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15C590E2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6943EC6D" w14:textId="77777777" w:rsidTr="003F2CA1">
        <w:tc>
          <w:tcPr>
            <w:tcW w:w="307" w:type="pct"/>
          </w:tcPr>
          <w:p w14:paraId="4A186462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81" w:type="pct"/>
          </w:tcPr>
          <w:p w14:paraId="24CFDDBE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 xml:space="preserve">Выделен НДС по счету-фактуре продавца 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557A8934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8EE7F28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5091179E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27492C68" w14:textId="77777777" w:rsidTr="003F2CA1">
        <w:tc>
          <w:tcPr>
            <w:tcW w:w="307" w:type="pct"/>
          </w:tcPr>
          <w:p w14:paraId="6DD1FE3E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81" w:type="pct"/>
          </w:tcPr>
          <w:p w14:paraId="2C1378E6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Исполняющим банком произведен платеж продавцу 13 апреля</w:t>
            </w:r>
          </w:p>
        </w:tc>
        <w:tc>
          <w:tcPr>
            <w:tcW w:w="450" w:type="pct"/>
          </w:tcPr>
          <w:p w14:paraId="0211EA72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045BD78F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526928A5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28E6EFF5" w14:textId="77777777" w:rsidTr="003F2CA1">
        <w:tc>
          <w:tcPr>
            <w:tcW w:w="307" w:type="pct"/>
          </w:tcPr>
          <w:p w14:paraId="3D39609B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81" w:type="pct"/>
          </w:tcPr>
          <w:p w14:paraId="5D3BF771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 xml:space="preserve">Оприходованы поступившие от продавца товары по второй поставке </w:t>
            </w:r>
          </w:p>
        </w:tc>
        <w:tc>
          <w:tcPr>
            <w:tcW w:w="450" w:type="pct"/>
          </w:tcPr>
          <w:p w14:paraId="6090A1C9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279B7FE7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13867944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605DCCB1" w14:textId="77777777" w:rsidTr="003F2CA1">
        <w:tc>
          <w:tcPr>
            <w:tcW w:w="307" w:type="pct"/>
          </w:tcPr>
          <w:p w14:paraId="3E906411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081" w:type="pct"/>
          </w:tcPr>
          <w:p w14:paraId="445BC6C1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 xml:space="preserve">Выделен НДС по счету-фактуре продавца </w:t>
            </w:r>
          </w:p>
        </w:tc>
        <w:tc>
          <w:tcPr>
            <w:tcW w:w="450" w:type="pct"/>
          </w:tcPr>
          <w:p w14:paraId="0FE4A725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51ECDF6D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07444027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2ADA514E" w14:textId="77777777" w:rsidTr="003F2CA1">
        <w:tc>
          <w:tcPr>
            <w:tcW w:w="307" w:type="pct"/>
          </w:tcPr>
          <w:p w14:paraId="098288CE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081" w:type="pct"/>
          </w:tcPr>
          <w:p w14:paraId="6FC70CE4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 xml:space="preserve">Исполняющим банком произведен платеж 13 мая </w:t>
            </w:r>
          </w:p>
        </w:tc>
        <w:tc>
          <w:tcPr>
            <w:tcW w:w="450" w:type="pct"/>
          </w:tcPr>
          <w:p w14:paraId="424680A9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25C2BAB9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3A821131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9CA" w:rsidRPr="00B759CA" w14:paraId="0ED1EAC5" w14:textId="77777777" w:rsidTr="003F2CA1">
        <w:tc>
          <w:tcPr>
            <w:tcW w:w="307" w:type="pct"/>
          </w:tcPr>
          <w:p w14:paraId="146DE246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081" w:type="pct"/>
          </w:tcPr>
          <w:p w14:paraId="568E4F1A" w14:textId="77777777" w:rsidR="00B759CA" w:rsidRPr="00B759CA" w:rsidRDefault="00B759CA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B759CA">
              <w:rPr>
                <w:rFonts w:ascii="Arial" w:hAnsi="Arial" w:cs="Arial"/>
                <w:sz w:val="22"/>
                <w:szCs w:val="22"/>
              </w:rPr>
              <w:t>Оплачено вознаграждение банку-эмитенту за операции, связанные с исполнением аккре</w:t>
            </w:r>
            <w:r w:rsidRPr="00B759CA">
              <w:rPr>
                <w:rFonts w:ascii="Arial" w:hAnsi="Arial" w:cs="Arial"/>
                <w:sz w:val="22"/>
                <w:szCs w:val="22"/>
              </w:rPr>
              <w:softHyphen/>
              <w:t xml:space="preserve">дитива </w:t>
            </w:r>
          </w:p>
        </w:tc>
        <w:tc>
          <w:tcPr>
            <w:tcW w:w="450" w:type="pct"/>
          </w:tcPr>
          <w:p w14:paraId="2C7D70B6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6359CEE8" w14:textId="77777777" w:rsidR="00B759CA" w:rsidRPr="00B759CA" w:rsidRDefault="00B759CA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pct"/>
          </w:tcPr>
          <w:p w14:paraId="07637D7D" w14:textId="77777777" w:rsidR="00B759CA" w:rsidRPr="00B759CA" w:rsidRDefault="00B759CA" w:rsidP="003F2C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8508C" w14:textId="77777777" w:rsidR="008D593B" w:rsidRPr="00B759CA" w:rsidRDefault="008D593B" w:rsidP="008D593B">
      <w:pPr>
        <w:rPr>
          <w:rFonts w:ascii="Arial" w:hAnsi="Arial" w:cs="Arial"/>
          <w:sz w:val="22"/>
          <w:szCs w:val="22"/>
        </w:rPr>
      </w:pPr>
    </w:p>
    <w:p w14:paraId="73A6E18C" w14:textId="77777777" w:rsidR="00ED42F6" w:rsidRPr="00716F18" w:rsidRDefault="00ED42F6" w:rsidP="00716F18">
      <w:pPr>
        <w:tabs>
          <w:tab w:val="right" w:leader="underscore" w:pos="9639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16F18">
        <w:rPr>
          <w:rFonts w:ascii="Arial" w:hAnsi="Arial" w:cs="Arial"/>
          <w:b/>
          <w:sz w:val="22"/>
          <w:szCs w:val="22"/>
        </w:rPr>
        <w:lastRenderedPageBreak/>
        <w:t>Пример варианта контрольной работы № 2.</w:t>
      </w:r>
    </w:p>
    <w:p w14:paraId="6427BE21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 xml:space="preserve">1. </w:t>
      </w:r>
      <w:r w:rsidRPr="009D5377">
        <w:rPr>
          <w:rFonts w:ascii="Arial" w:hAnsi="Arial" w:cs="Arial"/>
          <w:bCs/>
          <w:color w:val="000000"/>
          <w:sz w:val="22"/>
          <w:szCs w:val="22"/>
        </w:rPr>
        <w:t>Основными средствами организации признаются:</w:t>
      </w:r>
    </w:p>
    <w:p w14:paraId="63B5E502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 xml:space="preserve">   а) запасы организации;</w:t>
      </w:r>
    </w:p>
    <w:p w14:paraId="541F6294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 xml:space="preserve">   б) здания и сооружения;</w:t>
      </w:r>
    </w:p>
    <w:p w14:paraId="5315B456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 xml:space="preserve">   в) денежные средства в кассе и на счетах в банках.</w:t>
      </w:r>
    </w:p>
    <w:p w14:paraId="02B428A7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</w:p>
    <w:p w14:paraId="5488473D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 xml:space="preserve">2. </w:t>
      </w:r>
      <w:r w:rsidRPr="009D5377">
        <w:rPr>
          <w:rFonts w:ascii="Arial" w:hAnsi="Arial" w:cs="Arial"/>
          <w:bCs/>
          <w:color w:val="000000"/>
          <w:spacing w:val="-8"/>
          <w:sz w:val="22"/>
          <w:szCs w:val="22"/>
        </w:rPr>
        <w:t>Передача оборудования в монтаж отражается записью:</w:t>
      </w:r>
    </w:p>
    <w:p w14:paraId="0B21CE53" w14:textId="77777777" w:rsidR="00ED42F6" w:rsidRPr="009D5377" w:rsidRDefault="00ED42F6" w:rsidP="00ED42F6">
      <w:pPr>
        <w:ind w:left="142"/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color w:val="000000"/>
          <w:spacing w:val="-6"/>
          <w:sz w:val="22"/>
          <w:szCs w:val="22"/>
        </w:rPr>
        <w:t xml:space="preserve">а) Д-т 08 «Вложения во </w:t>
      </w:r>
      <w:proofErr w:type="spellStart"/>
      <w:r w:rsidRPr="009D5377">
        <w:rPr>
          <w:rFonts w:ascii="Arial" w:hAnsi="Arial" w:cs="Arial"/>
          <w:color w:val="000000"/>
          <w:spacing w:val="-6"/>
          <w:sz w:val="22"/>
          <w:szCs w:val="22"/>
        </w:rPr>
        <w:t>внеоборотные</w:t>
      </w:r>
      <w:proofErr w:type="spellEnd"/>
      <w:r w:rsidRPr="009D5377">
        <w:rPr>
          <w:rFonts w:ascii="Arial" w:hAnsi="Arial" w:cs="Arial"/>
          <w:color w:val="000000"/>
          <w:spacing w:val="-6"/>
          <w:sz w:val="22"/>
          <w:szCs w:val="22"/>
        </w:rPr>
        <w:t xml:space="preserve"> активы» К-т 07 «Оборудование к установке»;</w:t>
      </w:r>
    </w:p>
    <w:p w14:paraId="2AF5047F" w14:textId="77777777" w:rsidR="00ED42F6" w:rsidRPr="009D5377" w:rsidRDefault="00ED42F6" w:rsidP="00ED42F6">
      <w:pPr>
        <w:ind w:left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9D5377">
        <w:rPr>
          <w:rFonts w:ascii="Arial" w:hAnsi="Arial" w:cs="Arial"/>
          <w:color w:val="000000"/>
          <w:spacing w:val="-8"/>
          <w:sz w:val="22"/>
          <w:szCs w:val="22"/>
        </w:rPr>
        <w:t xml:space="preserve">б) </w:t>
      </w:r>
      <w:r w:rsidRPr="009D5377">
        <w:rPr>
          <w:rFonts w:ascii="Arial" w:hAnsi="Arial" w:cs="Arial"/>
          <w:color w:val="000000"/>
          <w:spacing w:val="-4"/>
          <w:sz w:val="22"/>
          <w:szCs w:val="22"/>
        </w:rPr>
        <w:t xml:space="preserve">Д-т 07 «Оборудование к установке» К-т 08 «Вложения во </w:t>
      </w:r>
      <w:proofErr w:type="spellStart"/>
      <w:r w:rsidRPr="009D5377">
        <w:rPr>
          <w:rFonts w:ascii="Arial" w:hAnsi="Arial" w:cs="Arial"/>
          <w:color w:val="000000"/>
          <w:spacing w:val="-4"/>
          <w:sz w:val="22"/>
          <w:szCs w:val="22"/>
        </w:rPr>
        <w:t>внеобо</w:t>
      </w:r>
      <w:r w:rsidRPr="009D5377">
        <w:rPr>
          <w:rFonts w:ascii="Arial" w:hAnsi="Arial" w:cs="Arial"/>
          <w:color w:val="000000"/>
          <w:spacing w:val="-4"/>
          <w:sz w:val="22"/>
          <w:szCs w:val="22"/>
        </w:rPr>
        <w:softHyphen/>
      </w:r>
      <w:r w:rsidRPr="009D5377">
        <w:rPr>
          <w:rFonts w:ascii="Arial" w:hAnsi="Arial" w:cs="Arial"/>
          <w:color w:val="000000"/>
          <w:spacing w:val="-7"/>
          <w:sz w:val="22"/>
          <w:szCs w:val="22"/>
        </w:rPr>
        <w:t>ротные</w:t>
      </w:r>
      <w:proofErr w:type="spellEnd"/>
      <w:r w:rsidRPr="009D5377">
        <w:rPr>
          <w:rFonts w:ascii="Arial" w:hAnsi="Arial" w:cs="Arial"/>
          <w:color w:val="000000"/>
          <w:spacing w:val="-7"/>
          <w:sz w:val="22"/>
          <w:szCs w:val="22"/>
        </w:rPr>
        <w:t xml:space="preserve"> активы»;</w:t>
      </w:r>
    </w:p>
    <w:p w14:paraId="14BA3469" w14:textId="77777777" w:rsidR="00ED42F6" w:rsidRPr="009D5377" w:rsidRDefault="00ED42F6" w:rsidP="00ED42F6">
      <w:pPr>
        <w:ind w:left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9D5377">
        <w:rPr>
          <w:rFonts w:ascii="Arial" w:hAnsi="Arial" w:cs="Arial"/>
          <w:color w:val="000000"/>
          <w:spacing w:val="-8"/>
          <w:sz w:val="22"/>
          <w:szCs w:val="22"/>
        </w:rPr>
        <w:t xml:space="preserve">в) </w:t>
      </w:r>
      <w:r w:rsidRPr="009D5377">
        <w:rPr>
          <w:rFonts w:ascii="Arial" w:hAnsi="Arial" w:cs="Arial"/>
          <w:color w:val="000000"/>
          <w:spacing w:val="-6"/>
          <w:sz w:val="22"/>
          <w:szCs w:val="22"/>
        </w:rPr>
        <w:t>Д-т 07 «Оборудование к установке» К-т 60 «Расчеты с поставщика</w:t>
      </w:r>
      <w:r w:rsidRPr="009D5377">
        <w:rPr>
          <w:rFonts w:ascii="Arial" w:hAnsi="Arial" w:cs="Arial"/>
          <w:color w:val="000000"/>
          <w:spacing w:val="-6"/>
          <w:sz w:val="22"/>
          <w:szCs w:val="22"/>
        </w:rPr>
        <w:softHyphen/>
      </w:r>
      <w:r w:rsidRPr="009D5377">
        <w:rPr>
          <w:rFonts w:ascii="Arial" w:hAnsi="Arial" w:cs="Arial"/>
          <w:color w:val="000000"/>
          <w:spacing w:val="-7"/>
          <w:sz w:val="22"/>
          <w:szCs w:val="22"/>
        </w:rPr>
        <w:t>ми и подрядчиками».</w:t>
      </w:r>
    </w:p>
    <w:p w14:paraId="4679636E" w14:textId="77777777" w:rsidR="00ED42F6" w:rsidRPr="009D5377" w:rsidRDefault="00ED42F6" w:rsidP="00ED42F6">
      <w:pPr>
        <w:ind w:left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39E85126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bCs/>
          <w:color w:val="000000"/>
          <w:sz w:val="22"/>
          <w:szCs w:val="22"/>
        </w:rPr>
        <w:t>3. Единицей учета основных средств является:</w:t>
      </w:r>
    </w:p>
    <w:p w14:paraId="207DDEA5" w14:textId="77777777" w:rsidR="00ED42F6" w:rsidRPr="009D5377" w:rsidRDefault="00ED42F6" w:rsidP="00ED42F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а) совокупность основных средств в рамках структурного подразделения;</w:t>
      </w:r>
    </w:p>
    <w:p w14:paraId="17D3307E" w14:textId="77777777" w:rsidR="00ED42F6" w:rsidRPr="009D5377" w:rsidRDefault="00ED42F6" w:rsidP="00ED42F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б) каждый отдельный объект с причитающимися ему приспособлениями и принадлежностями;</w:t>
      </w:r>
    </w:p>
    <w:p w14:paraId="1BF80F5E" w14:textId="77777777" w:rsidR="00ED42F6" w:rsidRPr="009D5377" w:rsidRDefault="00ED42F6" w:rsidP="00ED42F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в) совокупность основных средств, закрепленных за одним материально-ответственным лицом.</w:t>
      </w:r>
    </w:p>
    <w:p w14:paraId="16724877" w14:textId="77777777" w:rsidR="00ED42F6" w:rsidRPr="009D5377" w:rsidRDefault="00ED42F6" w:rsidP="00ED42F6">
      <w:pPr>
        <w:ind w:firstLine="142"/>
        <w:jc w:val="both"/>
        <w:rPr>
          <w:rFonts w:ascii="Arial" w:hAnsi="Arial" w:cs="Arial"/>
          <w:sz w:val="22"/>
          <w:szCs w:val="22"/>
        </w:rPr>
      </w:pPr>
    </w:p>
    <w:p w14:paraId="3952C35D" w14:textId="77777777" w:rsidR="00ED42F6" w:rsidRPr="009D5377" w:rsidRDefault="00ED42F6" w:rsidP="00ED42F6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 xml:space="preserve">4. </w:t>
      </w:r>
      <w:r w:rsidRPr="009D5377">
        <w:rPr>
          <w:rFonts w:ascii="Arial" w:hAnsi="Arial" w:cs="Arial"/>
          <w:bCs/>
          <w:color w:val="000000"/>
          <w:spacing w:val="-7"/>
          <w:sz w:val="22"/>
          <w:szCs w:val="22"/>
        </w:rPr>
        <w:t>Ввод построенного объекта в эксплуатацию отражается записью:</w:t>
      </w:r>
    </w:p>
    <w:p w14:paraId="371DA139" w14:textId="77777777" w:rsidR="00ED42F6" w:rsidRPr="009D5377" w:rsidRDefault="00ED42F6" w:rsidP="00ED42F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line="235" w:lineRule="exact"/>
        <w:ind w:left="14" w:firstLine="128"/>
        <w:rPr>
          <w:rFonts w:ascii="Arial" w:hAnsi="Arial" w:cs="Arial"/>
          <w:color w:val="000000"/>
          <w:spacing w:val="-8"/>
          <w:sz w:val="22"/>
          <w:szCs w:val="22"/>
        </w:rPr>
      </w:pPr>
      <w:r w:rsidRPr="009D5377">
        <w:rPr>
          <w:rFonts w:ascii="Arial" w:hAnsi="Arial" w:cs="Arial"/>
          <w:color w:val="000000"/>
          <w:spacing w:val="-7"/>
          <w:sz w:val="22"/>
          <w:szCs w:val="22"/>
        </w:rPr>
        <w:t xml:space="preserve">а) Д-т 01 «Основные средства» К-т 08 «Вложения во </w:t>
      </w:r>
      <w:proofErr w:type="spellStart"/>
      <w:r w:rsidRPr="009D5377">
        <w:rPr>
          <w:rFonts w:ascii="Arial" w:hAnsi="Arial" w:cs="Arial"/>
          <w:color w:val="000000"/>
          <w:spacing w:val="-7"/>
          <w:sz w:val="22"/>
          <w:szCs w:val="22"/>
        </w:rPr>
        <w:t>внеоборотные</w:t>
      </w:r>
      <w:proofErr w:type="spellEnd"/>
      <w:r w:rsidRPr="009D5377">
        <w:rPr>
          <w:rFonts w:ascii="Arial" w:hAnsi="Arial" w:cs="Arial"/>
          <w:color w:val="000000"/>
          <w:spacing w:val="-7"/>
          <w:sz w:val="22"/>
          <w:szCs w:val="22"/>
        </w:rPr>
        <w:t xml:space="preserve"> ак</w:t>
      </w:r>
      <w:r w:rsidRPr="009D5377">
        <w:rPr>
          <w:rFonts w:ascii="Arial" w:hAnsi="Arial" w:cs="Arial"/>
          <w:color w:val="000000"/>
          <w:spacing w:val="-7"/>
          <w:sz w:val="22"/>
          <w:szCs w:val="22"/>
        </w:rPr>
        <w:softHyphen/>
        <w:t>тивы»;</w:t>
      </w:r>
    </w:p>
    <w:p w14:paraId="06BEEAC4" w14:textId="77777777" w:rsidR="00ED42F6" w:rsidRPr="009D5377" w:rsidRDefault="00ED42F6" w:rsidP="00ED42F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line="235" w:lineRule="exact"/>
        <w:ind w:left="14" w:firstLine="128"/>
        <w:rPr>
          <w:rFonts w:ascii="Arial" w:hAnsi="Arial" w:cs="Arial"/>
          <w:color w:val="000000"/>
          <w:spacing w:val="-8"/>
          <w:sz w:val="22"/>
          <w:szCs w:val="22"/>
        </w:rPr>
      </w:pPr>
      <w:r w:rsidRPr="009D5377">
        <w:rPr>
          <w:rFonts w:ascii="Arial" w:hAnsi="Arial" w:cs="Arial"/>
          <w:color w:val="000000"/>
          <w:spacing w:val="-1"/>
          <w:sz w:val="22"/>
          <w:szCs w:val="22"/>
        </w:rPr>
        <w:t xml:space="preserve">б) Д-т 01 «Основные средства» К-т 60 «Расчеты с поставщиками и </w:t>
      </w:r>
      <w:r w:rsidRPr="009D5377">
        <w:rPr>
          <w:rFonts w:ascii="Arial" w:hAnsi="Arial" w:cs="Arial"/>
          <w:color w:val="000000"/>
          <w:spacing w:val="-7"/>
          <w:sz w:val="22"/>
          <w:szCs w:val="22"/>
        </w:rPr>
        <w:t>подрядчиками»;</w:t>
      </w:r>
    </w:p>
    <w:p w14:paraId="6541199F" w14:textId="77777777" w:rsidR="00ED42F6" w:rsidRPr="009D5377" w:rsidRDefault="00ED42F6" w:rsidP="00ED42F6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35" w:lineRule="exact"/>
        <w:ind w:left="14" w:firstLine="128"/>
        <w:rPr>
          <w:rFonts w:ascii="Arial" w:hAnsi="Arial" w:cs="Arial"/>
          <w:color w:val="000000"/>
          <w:spacing w:val="-7"/>
          <w:sz w:val="22"/>
          <w:szCs w:val="22"/>
        </w:rPr>
      </w:pPr>
      <w:r w:rsidRPr="009D5377">
        <w:rPr>
          <w:rFonts w:ascii="Arial" w:hAnsi="Arial" w:cs="Arial"/>
          <w:color w:val="000000"/>
          <w:spacing w:val="-8"/>
          <w:sz w:val="22"/>
          <w:szCs w:val="22"/>
        </w:rPr>
        <w:t xml:space="preserve">в) </w:t>
      </w:r>
      <w:r w:rsidRPr="009D5377">
        <w:rPr>
          <w:rFonts w:ascii="Arial" w:hAnsi="Arial" w:cs="Arial"/>
          <w:color w:val="000000"/>
          <w:spacing w:val="-2"/>
          <w:sz w:val="22"/>
          <w:szCs w:val="22"/>
        </w:rPr>
        <w:t xml:space="preserve">Д-т 08 «Вложения во </w:t>
      </w:r>
      <w:proofErr w:type="spellStart"/>
      <w:r w:rsidRPr="009D5377">
        <w:rPr>
          <w:rFonts w:ascii="Arial" w:hAnsi="Arial" w:cs="Arial"/>
          <w:color w:val="000000"/>
          <w:spacing w:val="-2"/>
          <w:sz w:val="22"/>
          <w:szCs w:val="22"/>
        </w:rPr>
        <w:t>внеоборотные</w:t>
      </w:r>
      <w:proofErr w:type="spellEnd"/>
      <w:r w:rsidRPr="009D5377">
        <w:rPr>
          <w:rFonts w:ascii="Arial" w:hAnsi="Arial" w:cs="Arial"/>
          <w:color w:val="000000"/>
          <w:spacing w:val="-2"/>
          <w:sz w:val="22"/>
          <w:szCs w:val="22"/>
        </w:rPr>
        <w:t xml:space="preserve"> активы» К-т 01 «Основные </w:t>
      </w:r>
      <w:r w:rsidRPr="009D5377">
        <w:rPr>
          <w:rFonts w:ascii="Arial" w:hAnsi="Arial" w:cs="Arial"/>
          <w:color w:val="000000"/>
          <w:spacing w:val="-7"/>
          <w:sz w:val="22"/>
          <w:szCs w:val="22"/>
        </w:rPr>
        <w:t>средства».</w:t>
      </w:r>
    </w:p>
    <w:p w14:paraId="0D80E05A" w14:textId="77777777" w:rsidR="009D5377" w:rsidRPr="009D5377" w:rsidRDefault="009D5377" w:rsidP="009D5377">
      <w:pPr>
        <w:pStyle w:val="ConsPlusNormal"/>
        <w:ind w:firstLine="540"/>
        <w:jc w:val="both"/>
        <w:rPr>
          <w:color w:val="000000"/>
          <w:spacing w:val="-7"/>
          <w:sz w:val="22"/>
          <w:szCs w:val="22"/>
        </w:rPr>
      </w:pPr>
    </w:p>
    <w:p w14:paraId="242B8C47" w14:textId="77777777" w:rsidR="009D5377" w:rsidRPr="009D5377" w:rsidRDefault="00ED42F6" w:rsidP="009D5377">
      <w:pPr>
        <w:pStyle w:val="ConsPlusNormal"/>
        <w:jc w:val="both"/>
        <w:rPr>
          <w:sz w:val="22"/>
          <w:szCs w:val="22"/>
        </w:rPr>
      </w:pPr>
      <w:r w:rsidRPr="009D5377">
        <w:rPr>
          <w:color w:val="000000"/>
          <w:spacing w:val="-7"/>
          <w:sz w:val="22"/>
          <w:szCs w:val="22"/>
        </w:rPr>
        <w:t>5.</w:t>
      </w:r>
      <w:r w:rsidR="009D5377" w:rsidRPr="009D5377">
        <w:rPr>
          <w:sz w:val="22"/>
          <w:szCs w:val="22"/>
        </w:rPr>
        <w:t xml:space="preserve"> Определить первоначальную стоимость приобретенного объекта основных средств. Отразить операции по приобретению основных средств в бухгалтерском учете организации.</w:t>
      </w:r>
    </w:p>
    <w:p w14:paraId="35B14062" w14:textId="77777777" w:rsidR="009D5377" w:rsidRDefault="009D5377" w:rsidP="009D5377">
      <w:pPr>
        <w:pStyle w:val="ConsPlusNormal"/>
        <w:ind w:firstLine="540"/>
        <w:jc w:val="both"/>
        <w:rPr>
          <w:sz w:val="22"/>
          <w:szCs w:val="22"/>
        </w:rPr>
      </w:pPr>
      <w:r w:rsidRPr="009D5377">
        <w:rPr>
          <w:i/>
          <w:sz w:val="22"/>
          <w:szCs w:val="22"/>
        </w:rPr>
        <w:t xml:space="preserve">Исходные данные. </w:t>
      </w:r>
      <w:r w:rsidRPr="009D5377">
        <w:rPr>
          <w:sz w:val="22"/>
          <w:szCs w:val="22"/>
        </w:rPr>
        <w:t xml:space="preserve">Организация приобрела </w:t>
      </w:r>
      <w:r w:rsidRPr="009D5377">
        <w:rPr>
          <w:color w:val="000000"/>
          <w:sz w:val="22"/>
          <w:szCs w:val="22"/>
        </w:rPr>
        <w:t>холодильное оборудование</w:t>
      </w:r>
      <w:r w:rsidRPr="009D5377">
        <w:rPr>
          <w:sz w:val="22"/>
          <w:szCs w:val="22"/>
        </w:rPr>
        <w:t xml:space="preserve"> стоимостью 118 000 руб., в т. ч. НДС – 20 %. Расходы на доставку до цеха осуществила автотранспортная организация, и они составили 1700 руб., в т. ч. НДС –  20 %. Холодильное оборудование введено в эксплуатацию. Счета поставщика и автотранспортной организации оплачены с расчетного счета.</w:t>
      </w:r>
      <w:r>
        <w:rPr>
          <w:sz w:val="22"/>
          <w:szCs w:val="22"/>
        </w:rPr>
        <w:t xml:space="preserve"> </w:t>
      </w:r>
      <w:r w:rsidRPr="009D5377">
        <w:rPr>
          <w:sz w:val="22"/>
          <w:szCs w:val="22"/>
        </w:rPr>
        <w:t>Отражение фактов хозяйственной деятельности на счетах бухгалтерского учета произвести в табл.</w:t>
      </w:r>
      <w:r w:rsidR="00843665">
        <w:rPr>
          <w:sz w:val="22"/>
          <w:szCs w:val="22"/>
        </w:rPr>
        <w:t>1</w:t>
      </w:r>
      <w:r w:rsidRPr="009D5377">
        <w:rPr>
          <w:sz w:val="22"/>
          <w:szCs w:val="22"/>
        </w:rPr>
        <w:t>.</w:t>
      </w:r>
    </w:p>
    <w:p w14:paraId="11596AC2" w14:textId="77777777" w:rsidR="001E0165" w:rsidRPr="009D5377" w:rsidRDefault="001E0165" w:rsidP="009D5377">
      <w:pPr>
        <w:pStyle w:val="ConsPlusNormal"/>
        <w:ind w:firstLine="540"/>
        <w:jc w:val="both"/>
        <w:rPr>
          <w:sz w:val="22"/>
          <w:szCs w:val="22"/>
        </w:rPr>
      </w:pPr>
    </w:p>
    <w:p w14:paraId="6BFFB91B" w14:textId="77777777" w:rsidR="009D5377" w:rsidRPr="009D5377" w:rsidRDefault="00843665" w:rsidP="009D5377">
      <w:pPr>
        <w:shd w:val="clear" w:color="auto" w:fill="FFFFFF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Таблица 1</w:t>
      </w:r>
    </w:p>
    <w:p w14:paraId="4C6D21EA" w14:textId="77777777" w:rsidR="009D5377" w:rsidRPr="009D5377" w:rsidRDefault="009D5377" w:rsidP="009D5377">
      <w:pPr>
        <w:shd w:val="clear" w:color="auto" w:fill="FFFFFF"/>
        <w:ind w:firstLine="709"/>
        <w:jc w:val="center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Операции по приобретению объекта основных средств</w:t>
      </w:r>
    </w:p>
    <w:p w14:paraId="11BAF76F" w14:textId="77777777" w:rsidR="009D5377" w:rsidRPr="009D5377" w:rsidRDefault="009D5377" w:rsidP="009D5377">
      <w:pPr>
        <w:shd w:val="clear" w:color="auto" w:fill="FFFFFF"/>
        <w:ind w:firstLine="709"/>
        <w:jc w:val="center"/>
        <w:rPr>
          <w:rFonts w:ascii="Arial" w:hAnsi="Arial" w:cs="Arial"/>
          <w:sz w:val="22"/>
          <w:szCs w:val="22"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641"/>
        <w:gridCol w:w="1384"/>
        <w:gridCol w:w="1231"/>
        <w:gridCol w:w="1075"/>
      </w:tblGrid>
      <w:tr w:rsidR="009D5377" w:rsidRPr="009D5377" w14:paraId="261368F5" w14:textId="77777777" w:rsidTr="003F2CA1">
        <w:tc>
          <w:tcPr>
            <w:tcW w:w="314" w:type="pct"/>
            <w:vMerge w:val="restart"/>
            <w:vAlign w:val="center"/>
          </w:tcPr>
          <w:p w14:paraId="4CB3269B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  <w:p w14:paraId="0FDCD484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377">
              <w:rPr>
                <w:rFonts w:ascii="Arial" w:hAnsi="Arial" w:cs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33" w:type="pct"/>
            <w:vMerge w:val="restart"/>
            <w:tcBorders>
              <w:right w:val="single" w:sz="4" w:space="0" w:color="auto"/>
            </w:tcBorders>
            <w:vAlign w:val="center"/>
          </w:tcPr>
          <w:p w14:paraId="25D17504" w14:textId="77777777" w:rsidR="009D5377" w:rsidRPr="009D5377" w:rsidRDefault="009D5377" w:rsidP="003F2CA1">
            <w:pPr>
              <w:ind w:left="-161" w:right="-107"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Факт хозяйственной жизни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29B" w14:textId="77777777" w:rsidR="009D5377" w:rsidRPr="009D5377" w:rsidRDefault="009D5377" w:rsidP="003F2CA1">
            <w:pPr>
              <w:ind w:left="-109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Корреспондирующие счета</w:t>
            </w:r>
          </w:p>
        </w:tc>
        <w:tc>
          <w:tcPr>
            <w:tcW w:w="540" w:type="pct"/>
            <w:vMerge w:val="restart"/>
            <w:tcBorders>
              <w:left w:val="single" w:sz="4" w:space="0" w:color="auto"/>
            </w:tcBorders>
            <w:vAlign w:val="center"/>
          </w:tcPr>
          <w:p w14:paraId="0B3C5171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color w:val="000000"/>
                <w:spacing w:val="-11"/>
                <w:sz w:val="22"/>
                <w:szCs w:val="22"/>
              </w:rPr>
              <w:t>Сумма,</w:t>
            </w:r>
          </w:p>
          <w:p w14:paraId="240D1CB7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000000"/>
                <w:spacing w:val="-11"/>
                <w:sz w:val="22"/>
                <w:szCs w:val="22"/>
              </w:rPr>
            </w:pPr>
            <w:r w:rsidRPr="009D5377">
              <w:rPr>
                <w:rFonts w:ascii="Arial" w:hAnsi="Arial" w:cs="Arial"/>
                <w:color w:val="000000"/>
                <w:spacing w:val="-11"/>
                <w:sz w:val="22"/>
                <w:szCs w:val="22"/>
              </w:rPr>
              <w:t>руб.</w:t>
            </w:r>
          </w:p>
        </w:tc>
      </w:tr>
      <w:tr w:rsidR="009D5377" w:rsidRPr="009D5377" w14:paraId="5413FF05" w14:textId="77777777" w:rsidTr="003F2CA1">
        <w:tc>
          <w:tcPr>
            <w:tcW w:w="314" w:type="pct"/>
            <w:vMerge/>
            <w:vAlign w:val="center"/>
          </w:tcPr>
          <w:p w14:paraId="51AE35A0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3" w:type="pct"/>
            <w:vMerge/>
            <w:tcBorders>
              <w:right w:val="single" w:sz="4" w:space="0" w:color="auto"/>
            </w:tcBorders>
            <w:vAlign w:val="center"/>
          </w:tcPr>
          <w:p w14:paraId="234C24ED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5DDB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Дебет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7884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Кредит</w:t>
            </w:r>
          </w:p>
        </w:tc>
        <w:tc>
          <w:tcPr>
            <w:tcW w:w="540" w:type="pct"/>
            <w:vMerge/>
            <w:tcBorders>
              <w:left w:val="single" w:sz="4" w:space="0" w:color="auto"/>
            </w:tcBorders>
            <w:vAlign w:val="center"/>
          </w:tcPr>
          <w:p w14:paraId="111E579E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377" w:rsidRPr="009D5377" w14:paraId="07C0FB65" w14:textId="77777777" w:rsidTr="003F2CA1">
        <w:tc>
          <w:tcPr>
            <w:tcW w:w="314" w:type="pct"/>
          </w:tcPr>
          <w:p w14:paraId="1E2B4C9E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3" w:type="pct"/>
          </w:tcPr>
          <w:p w14:paraId="7E270F27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Поступило холодильное оборудование от поставщика</w:t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3B7D4F7E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15F6638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53E15D31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6F5443CE" w14:textId="77777777" w:rsidTr="003F2CA1">
        <w:tc>
          <w:tcPr>
            <w:tcW w:w="314" w:type="pct"/>
          </w:tcPr>
          <w:p w14:paraId="1178F5F6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3" w:type="pct"/>
          </w:tcPr>
          <w:p w14:paraId="68808E8B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Отражена сумма НДС по поступившему оборудованию</w:t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26E962D5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2815447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168B0BE6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147D86E7" w14:textId="77777777" w:rsidTr="003F2CA1">
        <w:tc>
          <w:tcPr>
            <w:tcW w:w="314" w:type="pct"/>
          </w:tcPr>
          <w:p w14:paraId="0EBA1A18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3" w:type="pct"/>
          </w:tcPr>
          <w:p w14:paraId="1487BFB2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 xml:space="preserve">Отражена стоимость услуг по доставке оборудования до цеха </w:t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36D1D340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AA211F2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269746A2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5D8CB79E" w14:textId="77777777" w:rsidTr="003F2CA1">
        <w:tc>
          <w:tcPr>
            <w:tcW w:w="314" w:type="pct"/>
          </w:tcPr>
          <w:p w14:paraId="2EACFB6D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3" w:type="pct"/>
          </w:tcPr>
          <w:p w14:paraId="3D363E38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Отражена сумма НДС по оказанным услугам</w:t>
            </w:r>
          </w:p>
        </w:tc>
        <w:tc>
          <w:tcPr>
            <w:tcW w:w="695" w:type="pct"/>
          </w:tcPr>
          <w:p w14:paraId="64FDB7F8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</w:tcPr>
          <w:p w14:paraId="748785D3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0E25DC9A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574AA6A5" w14:textId="77777777" w:rsidTr="003F2CA1">
        <w:tc>
          <w:tcPr>
            <w:tcW w:w="314" w:type="pct"/>
          </w:tcPr>
          <w:p w14:paraId="7A6D00A9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3" w:type="pct"/>
          </w:tcPr>
          <w:p w14:paraId="42BF528C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Оборудование введено в эксплуатацию</w:t>
            </w:r>
          </w:p>
        </w:tc>
        <w:tc>
          <w:tcPr>
            <w:tcW w:w="695" w:type="pct"/>
          </w:tcPr>
          <w:p w14:paraId="40CEA824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</w:tcPr>
          <w:p w14:paraId="53153A67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706E6CA3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6B2843CA" w14:textId="77777777" w:rsidTr="003F2CA1">
        <w:tc>
          <w:tcPr>
            <w:tcW w:w="314" w:type="pct"/>
          </w:tcPr>
          <w:p w14:paraId="65E7E47A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3" w:type="pct"/>
          </w:tcPr>
          <w:p w14:paraId="0C3502AD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Оплачен счет поставщика холодильного оборудования</w:t>
            </w:r>
          </w:p>
        </w:tc>
        <w:tc>
          <w:tcPr>
            <w:tcW w:w="695" w:type="pct"/>
          </w:tcPr>
          <w:p w14:paraId="68B45EF7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</w:tcPr>
          <w:p w14:paraId="6AAC2BCE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6A196443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72EE107A" w14:textId="77777777" w:rsidTr="003F2CA1">
        <w:tc>
          <w:tcPr>
            <w:tcW w:w="314" w:type="pct"/>
          </w:tcPr>
          <w:p w14:paraId="02BD9A57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33" w:type="pct"/>
          </w:tcPr>
          <w:p w14:paraId="3ED6BC1E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Оплачены услуги по доставке оборудования</w:t>
            </w:r>
          </w:p>
        </w:tc>
        <w:tc>
          <w:tcPr>
            <w:tcW w:w="695" w:type="pct"/>
          </w:tcPr>
          <w:p w14:paraId="4EFBB3CD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</w:tcPr>
          <w:p w14:paraId="292D9558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54C70A96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9D5377" w:rsidRPr="009D5377" w14:paraId="45490230" w14:textId="77777777" w:rsidTr="003F2CA1">
        <w:tc>
          <w:tcPr>
            <w:tcW w:w="314" w:type="pct"/>
          </w:tcPr>
          <w:p w14:paraId="31FB1F6B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833" w:type="pct"/>
          </w:tcPr>
          <w:p w14:paraId="09F11288" w14:textId="77777777" w:rsidR="009D5377" w:rsidRPr="009D5377" w:rsidRDefault="009D5377" w:rsidP="003F2CA1">
            <w:pPr>
              <w:rPr>
                <w:rFonts w:ascii="Arial" w:hAnsi="Arial" w:cs="Arial"/>
                <w:sz w:val="22"/>
                <w:szCs w:val="22"/>
              </w:rPr>
            </w:pPr>
            <w:r w:rsidRPr="009D5377">
              <w:rPr>
                <w:rFonts w:ascii="Arial" w:hAnsi="Arial" w:cs="Arial"/>
                <w:sz w:val="22"/>
                <w:szCs w:val="22"/>
              </w:rPr>
              <w:t>Предъявлен к возмещению из бюджета НДС</w:t>
            </w:r>
          </w:p>
        </w:tc>
        <w:tc>
          <w:tcPr>
            <w:tcW w:w="695" w:type="pct"/>
          </w:tcPr>
          <w:p w14:paraId="0060A9E7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18" w:type="pct"/>
          </w:tcPr>
          <w:p w14:paraId="1762A2C4" w14:textId="77777777" w:rsidR="009D5377" w:rsidRPr="009D5377" w:rsidRDefault="009D5377" w:rsidP="003F2CA1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40" w:type="pct"/>
          </w:tcPr>
          <w:p w14:paraId="3E0AF440" w14:textId="77777777" w:rsidR="009D5377" w:rsidRPr="009D5377" w:rsidRDefault="009D5377" w:rsidP="003F2CA1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</w:tbl>
    <w:p w14:paraId="1CE5CDAC" w14:textId="77777777" w:rsidR="00ED42F6" w:rsidRDefault="00ED42F6" w:rsidP="00ED42F6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35" w:lineRule="exact"/>
        <w:ind w:left="14" w:hanging="14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370FF7FB" w14:textId="77777777" w:rsidR="009D5377" w:rsidRPr="00716F18" w:rsidRDefault="009D5377" w:rsidP="001E0165">
      <w:pPr>
        <w:tabs>
          <w:tab w:val="right" w:leader="underscore" w:pos="9639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16F18">
        <w:rPr>
          <w:rFonts w:ascii="Arial" w:hAnsi="Arial" w:cs="Arial"/>
          <w:b/>
          <w:sz w:val="22"/>
          <w:szCs w:val="22"/>
        </w:rPr>
        <w:t>Пример варианта контрольной работы № 3.</w:t>
      </w:r>
    </w:p>
    <w:p w14:paraId="7AA9305F" w14:textId="77777777" w:rsidR="009D5377" w:rsidRPr="009D5377" w:rsidRDefault="009D5377" w:rsidP="009D5377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1. В состав запасов организации включаются:</w:t>
      </w:r>
    </w:p>
    <w:p w14:paraId="47B1A4B2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а) денежные средства;</w:t>
      </w:r>
    </w:p>
    <w:p w14:paraId="050827FE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б) товары на складе;</w:t>
      </w:r>
    </w:p>
    <w:p w14:paraId="24F30142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в) основные средства.</w:t>
      </w:r>
    </w:p>
    <w:p w14:paraId="19840D7B" w14:textId="77777777" w:rsidR="009D5377" w:rsidRPr="009D5377" w:rsidRDefault="009D5377" w:rsidP="009D5377">
      <w:pPr>
        <w:rPr>
          <w:rFonts w:ascii="Arial" w:hAnsi="Arial" w:cs="Arial"/>
          <w:sz w:val="22"/>
          <w:szCs w:val="22"/>
        </w:rPr>
      </w:pPr>
    </w:p>
    <w:p w14:paraId="7A05EC9D" w14:textId="77777777" w:rsidR="009D5377" w:rsidRPr="009D5377" w:rsidRDefault="009D5377" w:rsidP="009D5377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2. Запасы, поступающие в организацию, оформляются бухгалтерской записью:</w:t>
      </w:r>
    </w:p>
    <w:p w14:paraId="5053476F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а) Д-т 10 «Материалы» - К-т 51 «Расчетные счета»;</w:t>
      </w:r>
    </w:p>
    <w:p w14:paraId="25E845AB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б) Д-т 10 «Материалы» - К-т 60 «Расчеты с поставщиками и подрядчиками»;</w:t>
      </w:r>
    </w:p>
    <w:p w14:paraId="5AC56A84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lastRenderedPageBreak/>
        <w:t>в) Д-т 10 «Материалы» - К-т 99 «Прибыли и убытки».</w:t>
      </w:r>
    </w:p>
    <w:p w14:paraId="62942909" w14:textId="77777777" w:rsidR="009D5377" w:rsidRPr="009D5377" w:rsidRDefault="009D5377" w:rsidP="009D5377">
      <w:pPr>
        <w:rPr>
          <w:rFonts w:ascii="Arial" w:hAnsi="Arial" w:cs="Arial"/>
          <w:sz w:val="22"/>
          <w:szCs w:val="22"/>
        </w:rPr>
      </w:pPr>
    </w:p>
    <w:p w14:paraId="288DA66A" w14:textId="77777777" w:rsidR="00613250" w:rsidRPr="00083299" w:rsidRDefault="009D5377" w:rsidP="00613250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bCs/>
          <w:color w:val="000000"/>
          <w:sz w:val="22"/>
          <w:szCs w:val="22"/>
        </w:rPr>
        <w:t xml:space="preserve">3. </w:t>
      </w:r>
      <w:r w:rsidR="00613250" w:rsidRPr="00083299">
        <w:rPr>
          <w:rFonts w:ascii="Arial" w:hAnsi="Arial" w:cs="Arial"/>
          <w:sz w:val="22"/>
          <w:szCs w:val="22"/>
        </w:rPr>
        <w:t xml:space="preserve">Формирование уставного капитала отражается записью: </w:t>
      </w:r>
    </w:p>
    <w:p w14:paraId="5D35E7E1" w14:textId="77777777" w:rsidR="00613250" w:rsidRPr="00083299" w:rsidRDefault="00613250" w:rsidP="00613250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83299">
        <w:rPr>
          <w:rFonts w:ascii="Arial" w:hAnsi="Arial" w:cs="Arial"/>
          <w:sz w:val="22"/>
          <w:szCs w:val="22"/>
        </w:rPr>
        <w:t>а) Д-т 51 «Расчетные счета» К-т 80 «Уставный капитал»;</w:t>
      </w:r>
    </w:p>
    <w:p w14:paraId="780D857E" w14:textId="77777777" w:rsidR="00613250" w:rsidRPr="00083299" w:rsidRDefault="00613250" w:rsidP="00613250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83299">
        <w:rPr>
          <w:rFonts w:ascii="Arial" w:hAnsi="Arial" w:cs="Arial"/>
          <w:sz w:val="22"/>
          <w:szCs w:val="22"/>
        </w:rPr>
        <w:t>б) Д-т 81 «Собственные акции» К-т  80 «Уставный капитал»;</w:t>
      </w:r>
    </w:p>
    <w:p w14:paraId="39C71C0C" w14:textId="77777777" w:rsidR="00613250" w:rsidRPr="00083299" w:rsidRDefault="00613250" w:rsidP="00613250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83299">
        <w:rPr>
          <w:rFonts w:ascii="Arial" w:hAnsi="Arial" w:cs="Arial"/>
          <w:sz w:val="22"/>
          <w:szCs w:val="22"/>
        </w:rPr>
        <w:t>в) Д-т 75 «Расчеты с учредителями» К-т 80 «Уставный капитал».</w:t>
      </w:r>
    </w:p>
    <w:p w14:paraId="15C03722" w14:textId="77777777" w:rsidR="009D5377" w:rsidRPr="009D5377" w:rsidRDefault="009D5377" w:rsidP="009D5377">
      <w:pPr>
        <w:jc w:val="both"/>
        <w:rPr>
          <w:rFonts w:ascii="Arial" w:hAnsi="Arial" w:cs="Arial"/>
          <w:sz w:val="22"/>
          <w:szCs w:val="22"/>
        </w:rPr>
      </w:pPr>
    </w:p>
    <w:p w14:paraId="0A0FD5D1" w14:textId="77777777" w:rsidR="009D5377" w:rsidRPr="009D5377" w:rsidRDefault="009D5377" w:rsidP="009D5377">
      <w:pPr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4. Учет прямых затрат на производство организуется:</w:t>
      </w:r>
    </w:p>
    <w:p w14:paraId="1C8A6AD3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а) на счете 20 «Основное производство»;</w:t>
      </w:r>
    </w:p>
    <w:p w14:paraId="0530E777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б) на счете 21 «Полуфабрикаты собственного производства»;</w:t>
      </w:r>
    </w:p>
    <w:p w14:paraId="402C664B" w14:textId="77777777" w:rsidR="009D5377" w:rsidRPr="009D5377" w:rsidRDefault="009D5377" w:rsidP="009D5377">
      <w:pPr>
        <w:tabs>
          <w:tab w:val="num" w:pos="720"/>
        </w:tabs>
        <w:ind w:left="360" w:hanging="76"/>
        <w:outlineLvl w:val="1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в) на счете 25 «Общепроизводственные расходы».</w:t>
      </w:r>
    </w:p>
    <w:p w14:paraId="025D2F94" w14:textId="77777777" w:rsidR="009D5377" w:rsidRPr="009D5377" w:rsidRDefault="009D5377" w:rsidP="009D5377">
      <w:pPr>
        <w:pStyle w:val="1"/>
        <w:spacing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</w:t>
      </w:r>
      <w:r w:rsidRPr="009D5377">
        <w:rPr>
          <w:rFonts w:ascii="Arial" w:hAnsi="Arial" w:cs="Arial"/>
          <w:b w:val="0"/>
          <w:sz w:val="22"/>
          <w:szCs w:val="22"/>
        </w:rPr>
        <w:t>Ремонтная организация купила кирпич марки М-150 для выполнения ремонтных работ. Кирпич покупали тремя партиями по 10 000 шт. в каждой.</w:t>
      </w:r>
    </w:p>
    <w:p w14:paraId="4BF6FC8F" w14:textId="77777777" w:rsidR="009D5377" w:rsidRPr="009D5377" w:rsidRDefault="009D5377" w:rsidP="009D537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Первая партия приобретена 15 января по цене 41 300 руб. (в том числе НДС - 6300 руб.). Вторая - 4 февраля по цене 47 200 руб. (в том числе НДС - 7200 руб.). Третья - 2 марта по цене 53 100 руб. (в том числе НДС - 8100 руб.).</w:t>
      </w:r>
    </w:p>
    <w:p w14:paraId="6F9B9700" w14:textId="3EFCBF54" w:rsidR="001E0165" w:rsidRPr="001E0165" w:rsidRDefault="009D5377" w:rsidP="001E01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5377">
        <w:rPr>
          <w:rFonts w:ascii="Arial" w:hAnsi="Arial" w:cs="Arial"/>
          <w:sz w:val="22"/>
          <w:szCs w:val="22"/>
        </w:rPr>
        <w:t>На выполнение ремонтных работ было списано 25 000 шт. кирпича. Работы выполнялись в марте. Нужно определить стоимость кирпича, которую бухгалтер должен списать на себестоимость ремонтных работ используя метод ФИФО и средней себестоимости.</w:t>
      </w:r>
    </w:p>
    <w:p w14:paraId="44C162C3" w14:textId="77777777" w:rsidR="00083299" w:rsidRPr="00083299" w:rsidRDefault="00083299" w:rsidP="00083299">
      <w:pPr>
        <w:tabs>
          <w:tab w:val="num" w:pos="720"/>
        </w:tabs>
        <w:ind w:left="360" w:hanging="360"/>
        <w:jc w:val="both"/>
        <w:outlineLvl w:val="1"/>
        <w:rPr>
          <w:rFonts w:ascii="Arial" w:hAnsi="Arial" w:cs="Arial"/>
          <w:sz w:val="22"/>
          <w:szCs w:val="22"/>
        </w:rPr>
      </w:pPr>
    </w:p>
    <w:p w14:paraId="530A54AA" w14:textId="77777777" w:rsidR="0039401A" w:rsidRPr="0039401A" w:rsidRDefault="0039401A" w:rsidP="0039401A">
      <w:pPr>
        <w:rPr>
          <w:rFonts w:ascii="Arial" w:eastAsia="MS Mincho" w:hAnsi="Arial" w:cs="Arial"/>
          <w:sz w:val="22"/>
          <w:szCs w:val="22"/>
        </w:rPr>
      </w:pPr>
    </w:p>
    <w:p w14:paraId="4E5EEADA" w14:textId="77777777" w:rsidR="00CD06F5" w:rsidRDefault="00CD06F5" w:rsidP="00CD06F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>Описание технологии проведения</w:t>
      </w:r>
    </w:p>
    <w:p w14:paraId="3B85865D" w14:textId="77777777" w:rsidR="001E0165" w:rsidRPr="00F2600E" w:rsidRDefault="001E0165" w:rsidP="00CD06F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2A649905" w14:textId="77777777" w:rsidR="00CD06F5" w:rsidRPr="00F2600E" w:rsidRDefault="00CD06F5" w:rsidP="00CD06F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>Обучающиеся выполняют выданные задания контрольной работы по вариантам в течение 45 минут.</w:t>
      </w:r>
    </w:p>
    <w:p w14:paraId="704F16E7" w14:textId="77777777" w:rsidR="00CD06F5" w:rsidRDefault="00CD06F5" w:rsidP="00CD06F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>Т</w:t>
      </w:r>
      <w:r w:rsidR="00390729">
        <w:rPr>
          <w:rFonts w:ascii="Arial" w:hAnsi="Arial" w:cs="Arial"/>
          <w:sz w:val="22"/>
          <w:szCs w:val="22"/>
        </w:rPr>
        <w:t>ребования к выполнению заданий, шкалы и критерии оценивания</w:t>
      </w:r>
      <w:r w:rsidR="00781ABB">
        <w:rPr>
          <w:rFonts w:ascii="Arial" w:hAnsi="Arial" w:cs="Arial"/>
          <w:sz w:val="22"/>
          <w:szCs w:val="22"/>
        </w:rPr>
        <w:t>:</w:t>
      </w:r>
    </w:p>
    <w:p w14:paraId="1F90CEC7" w14:textId="77777777" w:rsidR="001E0165" w:rsidRPr="00F2600E" w:rsidRDefault="001E0165" w:rsidP="00CD06F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701"/>
      </w:tblGrid>
      <w:tr w:rsidR="00CD06F5" w:rsidRPr="00F2600E" w14:paraId="2327F47A" w14:textId="77777777" w:rsidTr="00345BC7">
        <w:tc>
          <w:tcPr>
            <w:tcW w:w="8080" w:type="dxa"/>
          </w:tcPr>
          <w:p w14:paraId="252E7DB4" w14:textId="77777777" w:rsidR="00CD06F5" w:rsidRPr="00F2600E" w:rsidRDefault="00CD06F5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701" w:type="dxa"/>
          </w:tcPr>
          <w:p w14:paraId="03991785" w14:textId="77777777" w:rsidR="00CD06F5" w:rsidRPr="00F2600E" w:rsidRDefault="00CD06F5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</w:tc>
      </w:tr>
      <w:tr w:rsidR="00CD06F5" w:rsidRPr="00F2600E" w14:paraId="11D1FB79" w14:textId="77777777" w:rsidTr="00FC70F5">
        <w:trPr>
          <w:trHeight w:val="507"/>
        </w:trPr>
        <w:tc>
          <w:tcPr>
            <w:tcW w:w="8080" w:type="dxa"/>
            <w:tcBorders>
              <w:right w:val="single" w:sz="4" w:space="0" w:color="auto"/>
            </w:tcBorders>
          </w:tcPr>
          <w:p w14:paraId="4EDAB7C6" w14:textId="77777777" w:rsidR="00CD06F5" w:rsidRPr="00F2600E" w:rsidRDefault="00CD06F5" w:rsidP="00CD06F5">
            <w:pPr>
              <w:snapToGrid w:val="0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 xml:space="preserve">Продемонстрировано знание понятийного аппарата, </w:t>
            </w:r>
            <w:r w:rsidR="00343F16" w:rsidRPr="00F2600E">
              <w:rPr>
                <w:rFonts w:ascii="Arial" w:hAnsi="Arial" w:cs="Arial"/>
                <w:sz w:val="22"/>
                <w:szCs w:val="22"/>
              </w:rPr>
              <w:t xml:space="preserve">дано </w:t>
            </w:r>
            <w:r w:rsidRPr="00F2600E">
              <w:rPr>
                <w:rFonts w:ascii="Arial" w:hAnsi="Arial" w:cs="Arial"/>
                <w:sz w:val="22"/>
                <w:szCs w:val="22"/>
              </w:rPr>
              <w:t xml:space="preserve">95-100% правильных ответов на тестовые вопросы, правильно решена задача.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C8FD66" w14:textId="77777777" w:rsidR="00CD06F5" w:rsidRPr="00F2600E" w:rsidRDefault="00CD06F5" w:rsidP="00345BC7">
            <w:pPr>
              <w:pStyle w:val="2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Отлично</w:t>
            </w:r>
          </w:p>
          <w:p w14:paraId="34ADFD0F" w14:textId="77777777" w:rsidR="00CD06F5" w:rsidRPr="00F2600E" w:rsidRDefault="00CD06F5" w:rsidP="00345BC7">
            <w:pPr>
              <w:pStyle w:val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6F5" w:rsidRPr="00F2600E" w14:paraId="6FEE9497" w14:textId="77777777" w:rsidTr="00F2600E">
        <w:trPr>
          <w:trHeight w:val="507"/>
        </w:trPr>
        <w:tc>
          <w:tcPr>
            <w:tcW w:w="8080" w:type="dxa"/>
          </w:tcPr>
          <w:p w14:paraId="3FA90E53" w14:textId="77777777" w:rsidR="00CD06F5" w:rsidRPr="00F2600E" w:rsidRDefault="00CD06F5" w:rsidP="003F303A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 xml:space="preserve">Продемонстрировано </w:t>
            </w:r>
            <w:r w:rsidR="00FC70F5" w:rsidRPr="00F2600E">
              <w:rPr>
                <w:rFonts w:ascii="Arial" w:hAnsi="Arial" w:cs="Arial"/>
                <w:sz w:val="22"/>
                <w:szCs w:val="22"/>
              </w:rPr>
              <w:t xml:space="preserve">достаточно высокое </w:t>
            </w:r>
            <w:r w:rsidRPr="00F2600E">
              <w:rPr>
                <w:rFonts w:ascii="Arial" w:hAnsi="Arial" w:cs="Arial"/>
                <w:sz w:val="22"/>
                <w:szCs w:val="22"/>
              </w:rPr>
              <w:t>знание понятийного аппарата,</w:t>
            </w:r>
            <w:r w:rsidR="00343F16" w:rsidRPr="00F2600E">
              <w:rPr>
                <w:rFonts w:ascii="Arial" w:hAnsi="Arial" w:cs="Arial"/>
                <w:sz w:val="22"/>
                <w:szCs w:val="22"/>
              </w:rPr>
              <w:t xml:space="preserve"> дано </w:t>
            </w:r>
            <w:r w:rsidRPr="00F2600E">
              <w:rPr>
                <w:rFonts w:ascii="Arial" w:hAnsi="Arial" w:cs="Arial"/>
                <w:sz w:val="22"/>
                <w:szCs w:val="22"/>
              </w:rPr>
              <w:t>80-94% правильных ответов на тестовые вопросы, правильно решена задача</w:t>
            </w:r>
            <w:r w:rsidR="003F303A" w:rsidRPr="00F260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539756ED" w14:textId="77777777" w:rsidR="00CD06F5" w:rsidRPr="00F2600E" w:rsidRDefault="00CD06F5" w:rsidP="00345BC7">
            <w:pPr>
              <w:pStyle w:val="2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Хорошо</w:t>
            </w:r>
          </w:p>
        </w:tc>
      </w:tr>
      <w:tr w:rsidR="00CD06F5" w:rsidRPr="00F2600E" w14:paraId="7343136A" w14:textId="77777777" w:rsidTr="00345BC7">
        <w:tc>
          <w:tcPr>
            <w:tcW w:w="8080" w:type="dxa"/>
          </w:tcPr>
          <w:p w14:paraId="2EC76489" w14:textId="77777777" w:rsidR="00CD06F5" w:rsidRPr="00F2600E" w:rsidRDefault="00CD06F5" w:rsidP="00FC70F5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 xml:space="preserve">Продемонстрировано </w:t>
            </w:r>
            <w:r w:rsidR="00FC70F5" w:rsidRPr="00F2600E">
              <w:rPr>
                <w:rFonts w:ascii="Arial" w:hAnsi="Arial" w:cs="Arial"/>
                <w:sz w:val="22"/>
                <w:szCs w:val="22"/>
              </w:rPr>
              <w:t xml:space="preserve">достаточное </w:t>
            </w:r>
            <w:r w:rsidRPr="00F2600E">
              <w:rPr>
                <w:rFonts w:ascii="Arial" w:hAnsi="Arial" w:cs="Arial"/>
                <w:sz w:val="22"/>
                <w:szCs w:val="22"/>
              </w:rPr>
              <w:t>знание понятийного аппарата</w:t>
            </w:r>
            <w:r w:rsidR="00FC70F5" w:rsidRPr="00F2600E">
              <w:rPr>
                <w:rFonts w:ascii="Arial" w:hAnsi="Arial" w:cs="Arial"/>
                <w:sz w:val="22"/>
                <w:szCs w:val="22"/>
              </w:rPr>
              <w:t>, дано 50-7</w:t>
            </w:r>
            <w:r w:rsidRPr="00F2600E">
              <w:rPr>
                <w:rFonts w:ascii="Arial" w:hAnsi="Arial" w:cs="Arial"/>
                <w:sz w:val="22"/>
                <w:szCs w:val="22"/>
              </w:rPr>
              <w:t xml:space="preserve">9% правильных ответов на тестовые вопросы, </w:t>
            </w:r>
            <w:r w:rsidR="00011591" w:rsidRPr="00F2600E">
              <w:rPr>
                <w:rFonts w:ascii="Arial" w:hAnsi="Arial" w:cs="Arial"/>
                <w:sz w:val="22"/>
                <w:szCs w:val="22"/>
              </w:rPr>
              <w:t>правильно решена задача.</w:t>
            </w:r>
          </w:p>
        </w:tc>
        <w:tc>
          <w:tcPr>
            <w:tcW w:w="1701" w:type="dxa"/>
          </w:tcPr>
          <w:p w14:paraId="3268A307" w14:textId="77777777" w:rsidR="00CD06F5" w:rsidRPr="00F2600E" w:rsidRDefault="00CD06F5" w:rsidP="00345BC7">
            <w:pPr>
              <w:pStyle w:val="2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Удовлетвори-</w:t>
            </w:r>
            <w:proofErr w:type="spellStart"/>
            <w:r w:rsidRPr="00F2600E">
              <w:rPr>
                <w:rFonts w:ascii="Arial" w:hAnsi="Arial" w:cs="Arial"/>
                <w:sz w:val="22"/>
                <w:szCs w:val="22"/>
              </w:rPr>
              <w:t>тельно</w:t>
            </w:r>
            <w:proofErr w:type="spellEnd"/>
          </w:p>
        </w:tc>
      </w:tr>
      <w:tr w:rsidR="00CD06F5" w:rsidRPr="00F2600E" w14:paraId="1E94937F" w14:textId="77777777" w:rsidTr="00345BC7">
        <w:tc>
          <w:tcPr>
            <w:tcW w:w="8080" w:type="dxa"/>
          </w:tcPr>
          <w:p w14:paraId="6F4CBB79" w14:textId="77777777" w:rsidR="00CD06F5" w:rsidRPr="00F2600E" w:rsidRDefault="00CD06F5" w:rsidP="00A4687D">
            <w:pPr>
              <w:snapToGrid w:val="0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 xml:space="preserve">Не продемонстрировано знание понятийного аппарата, дано менее 50% правильных ответов, </w:t>
            </w:r>
            <w:r w:rsidR="00A4687D" w:rsidRPr="00F2600E">
              <w:rPr>
                <w:rFonts w:ascii="Arial" w:hAnsi="Arial" w:cs="Arial"/>
                <w:sz w:val="22"/>
                <w:szCs w:val="22"/>
              </w:rPr>
              <w:t>не</w:t>
            </w:r>
            <w:r w:rsidRPr="00F2600E">
              <w:rPr>
                <w:rFonts w:ascii="Arial" w:hAnsi="Arial" w:cs="Arial"/>
                <w:sz w:val="22"/>
                <w:szCs w:val="22"/>
              </w:rPr>
              <w:t xml:space="preserve"> решена задача</w:t>
            </w:r>
            <w:r w:rsidR="00A4687D" w:rsidRPr="00F260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DC0F56F" w14:textId="77777777" w:rsidR="00CD06F5" w:rsidRPr="00F2600E" w:rsidRDefault="00CD06F5" w:rsidP="00345BC7">
            <w:pPr>
              <w:pStyle w:val="2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00E">
              <w:rPr>
                <w:rFonts w:ascii="Arial" w:hAnsi="Arial" w:cs="Arial"/>
                <w:sz w:val="22"/>
                <w:szCs w:val="22"/>
              </w:rPr>
              <w:t>Неудовлетво-рительно</w:t>
            </w:r>
            <w:proofErr w:type="spellEnd"/>
          </w:p>
        </w:tc>
      </w:tr>
    </w:tbl>
    <w:p w14:paraId="17F23EA0" w14:textId="77777777" w:rsidR="00432897" w:rsidRDefault="00432897" w:rsidP="00716F18">
      <w:pPr>
        <w:spacing w:before="120" w:after="120"/>
        <w:ind w:left="680" w:hanging="680"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44EB1F77" w14:textId="77777777" w:rsidR="00716F18" w:rsidRPr="00F2600E" w:rsidRDefault="00716F18" w:rsidP="00716F18">
      <w:pPr>
        <w:spacing w:before="120" w:after="120"/>
        <w:ind w:left="680" w:hanging="68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F2600E">
        <w:rPr>
          <w:rFonts w:ascii="Arial" w:hAnsi="Arial" w:cs="Arial"/>
          <w:b/>
          <w:sz w:val="22"/>
          <w:szCs w:val="22"/>
        </w:rPr>
        <w:t>Темы курсовых работ</w:t>
      </w:r>
    </w:p>
    <w:p w14:paraId="0B22F824" w14:textId="3B797A8C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1. Методология организации бухгалтерского учета в </w:t>
      </w:r>
      <w:r w:rsidR="008A5729">
        <w:rPr>
          <w:rFonts w:ascii="Arial" w:hAnsi="Arial" w:cs="Arial"/>
          <w:color w:val="000000"/>
          <w:sz w:val="22"/>
          <w:szCs w:val="22"/>
        </w:rPr>
        <w:t>хозяйствующем субъекте.</w:t>
      </w:r>
    </w:p>
    <w:p w14:paraId="579643BC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2. Рациональная организация финансового учета и условия ее реализации в организации. </w:t>
      </w:r>
    </w:p>
    <w:p w14:paraId="3AB16827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3. Учетная политика организации — основа организации финансового учета. </w:t>
      </w:r>
    </w:p>
    <w:p w14:paraId="42F56660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4. Технология учета долгосрочных инвестиций и источников их финансирования. </w:t>
      </w:r>
    </w:p>
    <w:p w14:paraId="5B655248" w14:textId="5070AAD0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5. Организация учета движения основных средств в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="008A5729"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59127317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6. Организация учета арендных и лизинговых операций. </w:t>
      </w:r>
    </w:p>
    <w:p w14:paraId="33D61884" w14:textId="65451CB6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7. Учет амортизации и ремонта основных средств в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37774DA8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8. Учет поступления, создания и выбытия нематериальных активов. </w:t>
      </w:r>
    </w:p>
    <w:p w14:paraId="76EAE75E" w14:textId="31986C05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9. Учет финансовых вложений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="008A5729"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2CBAE9FA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10. Организация учета отложенных налоговых активов и отложенных налоговых обязательств. </w:t>
      </w:r>
    </w:p>
    <w:p w14:paraId="19AED3CB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11. Учет процесса заготовления </w:t>
      </w:r>
      <w:r w:rsidR="002C1260" w:rsidRPr="00F2600E">
        <w:rPr>
          <w:rFonts w:ascii="Arial" w:hAnsi="Arial" w:cs="Arial"/>
          <w:color w:val="000000"/>
          <w:sz w:val="22"/>
          <w:szCs w:val="22"/>
        </w:rPr>
        <w:t>запасов</w:t>
      </w:r>
      <w:r w:rsidRPr="00F2600E">
        <w:rPr>
          <w:rFonts w:ascii="Arial" w:hAnsi="Arial" w:cs="Arial"/>
          <w:color w:val="000000"/>
          <w:sz w:val="22"/>
          <w:szCs w:val="22"/>
        </w:rPr>
        <w:t xml:space="preserve"> и расчетов с поставщиками. </w:t>
      </w:r>
    </w:p>
    <w:p w14:paraId="62FFE085" w14:textId="1EFBD62F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12. Организация учета </w:t>
      </w:r>
      <w:r w:rsidR="00AA7453">
        <w:rPr>
          <w:rFonts w:ascii="Arial" w:hAnsi="Arial" w:cs="Arial"/>
          <w:sz w:val="22"/>
          <w:szCs w:val="22"/>
        </w:rPr>
        <w:t>материалов</w:t>
      </w:r>
      <w:r w:rsidR="009801D3" w:rsidRPr="002652AC">
        <w:rPr>
          <w:rFonts w:ascii="Arial" w:hAnsi="Arial" w:cs="Arial"/>
          <w:sz w:val="22"/>
          <w:szCs w:val="22"/>
        </w:rPr>
        <w:t xml:space="preserve"> </w:t>
      </w:r>
      <w:r w:rsidRPr="00F2600E">
        <w:rPr>
          <w:rFonts w:ascii="Arial" w:hAnsi="Arial" w:cs="Arial"/>
          <w:color w:val="000000"/>
          <w:sz w:val="22"/>
          <w:szCs w:val="22"/>
        </w:rPr>
        <w:t>на складе и в бухгалтерии. </w:t>
      </w:r>
    </w:p>
    <w:p w14:paraId="0D553CFD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13. Организация учета поступления </w:t>
      </w:r>
      <w:r w:rsidR="002C1260" w:rsidRPr="00F2600E">
        <w:rPr>
          <w:rFonts w:ascii="Arial" w:hAnsi="Arial" w:cs="Arial"/>
          <w:color w:val="000000"/>
          <w:sz w:val="22"/>
          <w:szCs w:val="22"/>
        </w:rPr>
        <w:t>запасов</w:t>
      </w:r>
      <w:r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1A117441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14. Организация учета специального инструмента, специальных приспособлений, специального оборудования и специальной одежды. </w:t>
      </w:r>
    </w:p>
    <w:p w14:paraId="2AA599E3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15. Организация учета затрат на оплату труда и расчетов с персоналом. </w:t>
      </w:r>
    </w:p>
    <w:p w14:paraId="2E0D5CC0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lastRenderedPageBreak/>
        <w:t>16. Организация учета затрат на производство и продажу продукции (работ, услуг). </w:t>
      </w:r>
    </w:p>
    <w:p w14:paraId="51AC0FEF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17. Система счетов для учета затрат на производство и продажу продукции (работ, услуг). </w:t>
      </w:r>
    </w:p>
    <w:p w14:paraId="50EC2A07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18. Организация учета выпуска готовой продукции (работ, услуг) и товаров. </w:t>
      </w:r>
    </w:p>
    <w:p w14:paraId="0F151F18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19. Организация учета отгруженной продукции, сданных работ, услуг. </w:t>
      </w:r>
    </w:p>
    <w:p w14:paraId="38569950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20. Организация учета денежных средств. </w:t>
      </w:r>
    </w:p>
    <w:p w14:paraId="6D445160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21. Организация учета расчетных операций и обязательств. </w:t>
      </w:r>
    </w:p>
    <w:p w14:paraId="70F2BC5E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22. Учет расчетов с персоналом по оплате труда </w:t>
      </w:r>
    </w:p>
    <w:p w14:paraId="2B3162F4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23. Учет расчетов с персоналом по прочим операциям </w:t>
      </w:r>
    </w:p>
    <w:p w14:paraId="20ADE769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24. Учет расчетов по кредитам и займам и расходов по их обслуживанию </w:t>
      </w:r>
    </w:p>
    <w:p w14:paraId="4A936689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25. Организация учета уставного капитала в корпорации различных организационно-правовых форм. </w:t>
      </w:r>
    </w:p>
    <w:p w14:paraId="13D162E0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26. Организация учета добавочного и резервного капитала и нераспределенной прибыли. </w:t>
      </w:r>
    </w:p>
    <w:p w14:paraId="62CADB54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27. Учет заемных средств и целевого финансирования. </w:t>
      </w:r>
    </w:p>
    <w:p w14:paraId="1B4D08F3" w14:textId="7C754AE5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28. Организация учета формирования финансовых результатов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="008A5729"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755D072C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29. Организация учета доходов и расходов от обычных видов деятельности. </w:t>
      </w:r>
    </w:p>
    <w:p w14:paraId="0CE92C55" w14:textId="0648043C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30. Организация учета прочих доходов и расходов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="008A5729"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68566A68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31. Организация учета расчетов с бюджетом и внебюджетными фондами. </w:t>
      </w:r>
    </w:p>
    <w:p w14:paraId="563CF418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32. Организация учета внешнеэкономической деятельности. </w:t>
      </w:r>
    </w:p>
    <w:p w14:paraId="7B6D0E2A" w14:textId="427840AD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33. Учет ценностей, не принадлежащих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="008A5729"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21C54C1C" w14:textId="70A1C73D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 xml:space="preserve">34. Порядок формирования показателей бухгалтерской отчетности </w:t>
      </w:r>
      <w:r w:rsidR="008A5729">
        <w:rPr>
          <w:rFonts w:ascii="Arial" w:hAnsi="Arial" w:cs="Arial"/>
          <w:color w:val="000000"/>
          <w:sz w:val="22"/>
          <w:szCs w:val="22"/>
        </w:rPr>
        <w:t>организации</w:t>
      </w:r>
      <w:r w:rsidR="008A5729" w:rsidRPr="00F2600E">
        <w:rPr>
          <w:rFonts w:ascii="Arial" w:hAnsi="Arial" w:cs="Arial"/>
          <w:color w:val="000000"/>
          <w:sz w:val="22"/>
          <w:szCs w:val="22"/>
        </w:rPr>
        <w:t>. </w:t>
      </w:r>
    </w:p>
    <w:p w14:paraId="2905828C" w14:textId="77777777" w:rsidR="00716F18" w:rsidRPr="00F2600E" w:rsidRDefault="00716F18" w:rsidP="00716F18">
      <w:pPr>
        <w:rPr>
          <w:rFonts w:ascii="Arial" w:hAnsi="Arial" w:cs="Arial"/>
          <w:color w:val="000000"/>
          <w:sz w:val="22"/>
          <w:szCs w:val="22"/>
        </w:rPr>
      </w:pPr>
      <w:r w:rsidRPr="00F2600E">
        <w:rPr>
          <w:rFonts w:ascii="Arial" w:hAnsi="Arial" w:cs="Arial"/>
          <w:color w:val="000000"/>
          <w:sz w:val="22"/>
          <w:szCs w:val="22"/>
        </w:rPr>
        <w:t>35.</w:t>
      </w:r>
      <w:r w:rsidR="002C1260" w:rsidRPr="00F260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600E">
        <w:rPr>
          <w:rFonts w:ascii="Arial" w:hAnsi="Arial" w:cs="Arial"/>
          <w:color w:val="000000"/>
          <w:sz w:val="22"/>
          <w:szCs w:val="22"/>
        </w:rPr>
        <w:t>Организация бухгалтерского учета для субъектов малого предпринимательства. </w:t>
      </w:r>
    </w:p>
    <w:p w14:paraId="536E0D6C" w14:textId="77777777" w:rsidR="00716F18" w:rsidRPr="00F2600E" w:rsidRDefault="00716F18" w:rsidP="00716F18">
      <w:pPr>
        <w:outlineLvl w:val="1"/>
        <w:rPr>
          <w:rFonts w:ascii="Arial" w:hAnsi="Arial" w:cs="Arial"/>
          <w:b/>
          <w:sz w:val="22"/>
          <w:szCs w:val="22"/>
        </w:rPr>
      </w:pPr>
    </w:p>
    <w:p w14:paraId="4005DCE6" w14:textId="77777777" w:rsidR="00BA7015" w:rsidRDefault="00951B5D" w:rsidP="00A96BE8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>Описание технологии проведения</w:t>
      </w:r>
    </w:p>
    <w:p w14:paraId="2F34CEE7" w14:textId="77777777" w:rsidR="00432897" w:rsidRPr="00F2600E" w:rsidRDefault="00432897" w:rsidP="00A96BE8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3BF83647" w14:textId="77777777" w:rsidR="00751A90" w:rsidRPr="00751A90" w:rsidRDefault="00412C94" w:rsidP="00CE1315">
      <w:pPr>
        <w:tabs>
          <w:tab w:val="left" w:pos="993"/>
          <w:tab w:val="right" w:leader="underscore" w:pos="9639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Обучающийся в</w:t>
      </w:r>
      <w:r w:rsidR="000D087D">
        <w:rPr>
          <w:rFonts w:ascii="Arial" w:eastAsia="Calibri" w:hAnsi="Arial" w:cs="Arial"/>
          <w:sz w:val="22"/>
          <w:szCs w:val="22"/>
        </w:rPr>
        <w:t xml:space="preserve"> течении</w:t>
      </w:r>
      <w:r w:rsidR="00781ABB">
        <w:rPr>
          <w:rFonts w:ascii="Arial" w:eastAsia="Calibri" w:hAnsi="Arial" w:cs="Arial"/>
          <w:sz w:val="22"/>
          <w:szCs w:val="22"/>
        </w:rPr>
        <w:t xml:space="preserve"> семестра в </w:t>
      </w:r>
      <w:r w:rsidR="00A96BE8" w:rsidRPr="00F2600E">
        <w:rPr>
          <w:rFonts w:ascii="Arial" w:eastAsia="Calibri" w:hAnsi="Arial" w:cs="Arial"/>
          <w:sz w:val="22"/>
          <w:szCs w:val="22"/>
        </w:rPr>
        <w:t>п</w:t>
      </w:r>
      <w:r w:rsidR="00751A90" w:rsidRPr="00751A90">
        <w:rPr>
          <w:rFonts w:ascii="Arial" w:eastAsia="Calibri" w:hAnsi="Arial" w:cs="Arial"/>
          <w:sz w:val="22"/>
          <w:szCs w:val="22"/>
        </w:rPr>
        <w:t>роцесс</w:t>
      </w:r>
      <w:r w:rsidR="00A96BE8" w:rsidRPr="00F2600E">
        <w:rPr>
          <w:rFonts w:ascii="Arial" w:eastAsia="Calibri" w:hAnsi="Arial" w:cs="Arial"/>
          <w:sz w:val="22"/>
          <w:szCs w:val="22"/>
        </w:rPr>
        <w:t>е</w:t>
      </w:r>
      <w:r w:rsidR="00751A90" w:rsidRPr="00751A90">
        <w:rPr>
          <w:rFonts w:ascii="Arial" w:eastAsia="Calibri" w:hAnsi="Arial" w:cs="Arial"/>
          <w:sz w:val="22"/>
          <w:szCs w:val="22"/>
        </w:rPr>
        <w:t xml:space="preserve"> подготовки и защиты </w:t>
      </w:r>
      <w:r w:rsidR="000D087D">
        <w:rPr>
          <w:rFonts w:ascii="Arial" w:eastAsia="Calibri" w:hAnsi="Arial" w:cs="Arial"/>
          <w:sz w:val="22"/>
          <w:szCs w:val="22"/>
        </w:rPr>
        <w:t>курсовой</w:t>
      </w:r>
      <w:r w:rsidR="00751A90" w:rsidRPr="00751A90">
        <w:rPr>
          <w:rFonts w:ascii="Arial" w:eastAsia="Calibri" w:hAnsi="Arial" w:cs="Arial"/>
          <w:sz w:val="22"/>
          <w:szCs w:val="22"/>
        </w:rPr>
        <w:t xml:space="preserve"> работы </w:t>
      </w:r>
      <w:r w:rsidR="00BE56C6" w:rsidRPr="00F2600E">
        <w:rPr>
          <w:rFonts w:ascii="Arial" w:eastAsia="Calibri" w:hAnsi="Arial" w:cs="Arial"/>
          <w:sz w:val="22"/>
          <w:szCs w:val="22"/>
        </w:rPr>
        <w:t>последовательно проходит следующие этапы</w:t>
      </w:r>
      <w:r w:rsidR="00751A90" w:rsidRPr="00751A90">
        <w:rPr>
          <w:rFonts w:ascii="Arial" w:eastAsia="Calibri" w:hAnsi="Arial" w:cs="Arial"/>
          <w:sz w:val="22"/>
          <w:szCs w:val="22"/>
        </w:rPr>
        <w:t xml:space="preserve">: </w:t>
      </w:r>
    </w:p>
    <w:p w14:paraId="3C4709A6" w14:textId="77777777" w:rsidR="00751A90" w:rsidRPr="00751A90" w:rsidRDefault="00751A90" w:rsidP="00A96BE8">
      <w:pPr>
        <w:tabs>
          <w:tab w:val="left" w:pos="993"/>
        </w:tabs>
        <w:ind w:firstLine="709"/>
        <w:rPr>
          <w:rFonts w:ascii="Arial" w:eastAsia="Calibri" w:hAnsi="Arial" w:cs="Arial"/>
          <w:sz w:val="22"/>
          <w:szCs w:val="22"/>
        </w:rPr>
      </w:pPr>
      <w:r w:rsidRPr="00751A90">
        <w:rPr>
          <w:rFonts w:ascii="Arial" w:eastAsia="Calibri" w:hAnsi="Arial" w:cs="Arial"/>
          <w:sz w:val="22"/>
          <w:szCs w:val="22"/>
        </w:rPr>
        <w:t>1. Выбор</w:t>
      </w:r>
      <w:r w:rsidR="001E3E59" w:rsidRPr="00F2600E">
        <w:rPr>
          <w:rFonts w:ascii="Arial" w:eastAsia="Calibri" w:hAnsi="Arial" w:cs="Arial"/>
          <w:sz w:val="22"/>
          <w:szCs w:val="22"/>
        </w:rPr>
        <w:t xml:space="preserve"> темы, постановка цели и задач, согласование их с науч</w:t>
      </w:r>
      <w:r w:rsidRPr="00751A90">
        <w:rPr>
          <w:rFonts w:ascii="Arial" w:eastAsia="Calibri" w:hAnsi="Arial" w:cs="Arial"/>
          <w:sz w:val="22"/>
          <w:szCs w:val="22"/>
        </w:rPr>
        <w:t xml:space="preserve">ным руководителем. </w:t>
      </w:r>
    </w:p>
    <w:p w14:paraId="0C4A0691" w14:textId="77777777" w:rsidR="00751A90" w:rsidRPr="00751A90" w:rsidRDefault="00751A90" w:rsidP="00F30229">
      <w:pPr>
        <w:numPr>
          <w:ilvl w:val="1"/>
          <w:numId w:val="14"/>
        </w:numPr>
        <w:tabs>
          <w:tab w:val="left" w:pos="993"/>
        </w:tabs>
        <w:ind w:left="0" w:firstLine="709"/>
        <w:rPr>
          <w:rFonts w:ascii="Arial" w:eastAsia="Calibri" w:hAnsi="Arial" w:cs="Arial"/>
          <w:sz w:val="22"/>
          <w:szCs w:val="22"/>
        </w:rPr>
      </w:pPr>
      <w:r w:rsidRPr="00751A90">
        <w:rPr>
          <w:rFonts w:ascii="Arial" w:eastAsia="Calibri" w:hAnsi="Arial" w:cs="Arial"/>
          <w:sz w:val="22"/>
          <w:szCs w:val="22"/>
        </w:rPr>
        <w:t>Подбор и изучение источников информации по теме (лит</w:t>
      </w:r>
      <w:r w:rsidR="00C77C49">
        <w:rPr>
          <w:rFonts w:ascii="Arial" w:eastAsia="Calibri" w:hAnsi="Arial" w:cs="Arial"/>
          <w:sz w:val="22"/>
          <w:szCs w:val="22"/>
        </w:rPr>
        <w:t>ературы, финансовых документов</w:t>
      </w:r>
      <w:r w:rsidRPr="00751A90">
        <w:rPr>
          <w:rFonts w:ascii="Arial" w:eastAsia="Calibri" w:hAnsi="Arial" w:cs="Arial"/>
          <w:sz w:val="22"/>
          <w:szCs w:val="22"/>
        </w:rPr>
        <w:t>, положений</w:t>
      </w:r>
      <w:r w:rsidR="001E3E59" w:rsidRPr="00F2600E">
        <w:rPr>
          <w:rFonts w:ascii="Arial" w:eastAsia="Calibri" w:hAnsi="Arial" w:cs="Arial"/>
          <w:sz w:val="22"/>
          <w:szCs w:val="22"/>
        </w:rPr>
        <w:t>, методических рекомендаций</w:t>
      </w:r>
      <w:r w:rsidRPr="00751A90">
        <w:rPr>
          <w:rFonts w:ascii="Arial" w:eastAsia="Calibri" w:hAnsi="Arial" w:cs="Arial"/>
          <w:sz w:val="22"/>
          <w:szCs w:val="22"/>
        </w:rPr>
        <w:t xml:space="preserve"> и др.). </w:t>
      </w:r>
    </w:p>
    <w:p w14:paraId="0EEA9350" w14:textId="77777777" w:rsidR="00751A90" w:rsidRPr="00751A90" w:rsidRDefault="00751A90" w:rsidP="00F30229">
      <w:pPr>
        <w:numPr>
          <w:ilvl w:val="1"/>
          <w:numId w:val="14"/>
        </w:numPr>
        <w:tabs>
          <w:tab w:val="left" w:pos="993"/>
        </w:tabs>
        <w:ind w:left="0" w:firstLine="709"/>
        <w:rPr>
          <w:rFonts w:ascii="Arial" w:eastAsia="Calibri" w:hAnsi="Arial" w:cs="Arial"/>
          <w:sz w:val="22"/>
          <w:szCs w:val="22"/>
        </w:rPr>
      </w:pPr>
      <w:r w:rsidRPr="00751A90">
        <w:rPr>
          <w:rFonts w:ascii="Arial" w:eastAsia="Calibri" w:hAnsi="Arial" w:cs="Arial"/>
          <w:sz w:val="22"/>
          <w:szCs w:val="22"/>
        </w:rPr>
        <w:t xml:space="preserve">Выполнение работы. </w:t>
      </w:r>
    </w:p>
    <w:p w14:paraId="58222519" w14:textId="77777777" w:rsidR="00751A90" w:rsidRPr="00751A90" w:rsidRDefault="001E3E59" w:rsidP="00F30229">
      <w:pPr>
        <w:numPr>
          <w:ilvl w:val="1"/>
          <w:numId w:val="14"/>
        </w:numPr>
        <w:tabs>
          <w:tab w:val="left" w:pos="993"/>
        </w:tabs>
        <w:ind w:left="0" w:firstLine="709"/>
        <w:rPr>
          <w:rFonts w:ascii="Arial" w:eastAsia="Calibri" w:hAnsi="Arial" w:cs="Arial"/>
          <w:sz w:val="22"/>
          <w:szCs w:val="22"/>
        </w:rPr>
      </w:pPr>
      <w:r w:rsidRPr="00F2600E">
        <w:rPr>
          <w:rFonts w:ascii="Arial" w:eastAsia="Calibri" w:hAnsi="Arial" w:cs="Arial"/>
          <w:sz w:val="22"/>
          <w:szCs w:val="22"/>
        </w:rPr>
        <w:t>Проверка работы</w:t>
      </w:r>
      <w:r w:rsidR="00751A90" w:rsidRPr="00751A90">
        <w:rPr>
          <w:rFonts w:ascii="Arial" w:eastAsia="Calibri" w:hAnsi="Arial" w:cs="Arial"/>
          <w:sz w:val="22"/>
          <w:szCs w:val="22"/>
        </w:rPr>
        <w:t xml:space="preserve"> руководителем. </w:t>
      </w:r>
    </w:p>
    <w:p w14:paraId="30F62366" w14:textId="77777777" w:rsidR="00751A90" w:rsidRPr="00751A90" w:rsidRDefault="00751A90" w:rsidP="00F30229">
      <w:pPr>
        <w:numPr>
          <w:ilvl w:val="1"/>
          <w:numId w:val="14"/>
        </w:numPr>
        <w:tabs>
          <w:tab w:val="left" w:pos="993"/>
        </w:tabs>
        <w:ind w:left="0" w:firstLine="709"/>
        <w:rPr>
          <w:rFonts w:ascii="Arial" w:eastAsia="Calibri" w:hAnsi="Arial" w:cs="Arial"/>
          <w:sz w:val="22"/>
          <w:szCs w:val="22"/>
        </w:rPr>
      </w:pPr>
      <w:r w:rsidRPr="00751A90">
        <w:rPr>
          <w:rFonts w:ascii="Arial" w:eastAsia="Calibri" w:hAnsi="Arial" w:cs="Arial"/>
          <w:sz w:val="22"/>
          <w:szCs w:val="22"/>
        </w:rPr>
        <w:t xml:space="preserve">Устранение </w:t>
      </w:r>
      <w:r w:rsidR="001E3E59" w:rsidRPr="00F2600E">
        <w:rPr>
          <w:rFonts w:ascii="Arial" w:eastAsia="Calibri" w:hAnsi="Arial" w:cs="Arial"/>
          <w:sz w:val="22"/>
          <w:szCs w:val="22"/>
        </w:rPr>
        <w:t>обучающимся</w:t>
      </w:r>
      <w:r w:rsidRPr="00751A90">
        <w:rPr>
          <w:rFonts w:ascii="Arial" w:eastAsia="Calibri" w:hAnsi="Arial" w:cs="Arial"/>
          <w:sz w:val="22"/>
          <w:szCs w:val="22"/>
        </w:rPr>
        <w:t xml:space="preserve"> замечаний после проверки. </w:t>
      </w:r>
    </w:p>
    <w:p w14:paraId="6DB8C86F" w14:textId="77777777" w:rsidR="00751A90" w:rsidRPr="00751A90" w:rsidRDefault="00C47DC7" w:rsidP="00F30229">
      <w:pPr>
        <w:numPr>
          <w:ilvl w:val="1"/>
          <w:numId w:val="14"/>
        </w:numPr>
        <w:tabs>
          <w:tab w:val="left" w:pos="993"/>
        </w:tabs>
        <w:ind w:left="0" w:firstLine="709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Подготовка</w:t>
      </w:r>
      <w:r w:rsidR="00751A90" w:rsidRPr="00751A90">
        <w:rPr>
          <w:rFonts w:ascii="Arial" w:eastAsia="Calibri" w:hAnsi="Arial" w:cs="Arial"/>
          <w:sz w:val="22"/>
          <w:szCs w:val="22"/>
        </w:rPr>
        <w:t xml:space="preserve"> тезисов доклада для защиты. </w:t>
      </w:r>
    </w:p>
    <w:p w14:paraId="64EE35FF" w14:textId="77777777" w:rsidR="00751A90" w:rsidRPr="00751A90" w:rsidRDefault="00751A90" w:rsidP="00F30229">
      <w:pPr>
        <w:numPr>
          <w:ilvl w:val="1"/>
          <w:numId w:val="14"/>
        </w:numPr>
        <w:tabs>
          <w:tab w:val="left" w:pos="993"/>
        </w:tabs>
        <w:ind w:left="0" w:firstLine="709"/>
        <w:rPr>
          <w:rFonts w:ascii="Arial" w:eastAsia="Calibri" w:hAnsi="Arial" w:cs="Arial"/>
          <w:sz w:val="22"/>
          <w:szCs w:val="22"/>
        </w:rPr>
      </w:pPr>
      <w:r w:rsidRPr="00751A90">
        <w:rPr>
          <w:rFonts w:ascii="Arial" w:eastAsia="Calibri" w:hAnsi="Arial" w:cs="Arial"/>
          <w:sz w:val="22"/>
          <w:szCs w:val="22"/>
        </w:rPr>
        <w:t xml:space="preserve">Защита </w:t>
      </w:r>
      <w:r w:rsidR="001E3E59" w:rsidRPr="00F2600E">
        <w:rPr>
          <w:rFonts w:ascii="Arial" w:eastAsia="Calibri" w:hAnsi="Arial" w:cs="Arial"/>
          <w:sz w:val="22"/>
          <w:szCs w:val="22"/>
        </w:rPr>
        <w:t>курсовой работы</w:t>
      </w:r>
      <w:r w:rsidRPr="00751A90">
        <w:rPr>
          <w:rFonts w:ascii="Arial" w:eastAsia="Calibri" w:hAnsi="Arial" w:cs="Arial"/>
          <w:sz w:val="22"/>
          <w:szCs w:val="22"/>
        </w:rPr>
        <w:t xml:space="preserve">. </w:t>
      </w:r>
    </w:p>
    <w:p w14:paraId="219A523A" w14:textId="77777777" w:rsidR="00F2600E" w:rsidRPr="00F2600E" w:rsidRDefault="00716F18" w:rsidP="00716F18">
      <w:pPr>
        <w:jc w:val="both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ab/>
      </w:r>
    </w:p>
    <w:p w14:paraId="385145B3" w14:textId="77777777" w:rsidR="00716F18" w:rsidRPr="00F2600E" w:rsidRDefault="00F2600E" w:rsidP="00716F1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2600E">
        <w:rPr>
          <w:rFonts w:ascii="Arial" w:hAnsi="Arial" w:cs="Arial"/>
          <w:sz w:val="22"/>
          <w:szCs w:val="22"/>
        </w:rPr>
        <w:tab/>
      </w:r>
      <w:r w:rsidR="00716F18" w:rsidRPr="00F2600E">
        <w:rPr>
          <w:rFonts w:ascii="Arial" w:hAnsi="Arial" w:cs="Arial"/>
          <w:sz w:val="22"/>
          <w:szCs w:val="22"/>
        </w:rPr>
        <w:t xml:space="preserve">Для оценивания </w:t>
      </w:r>
      <w:r w:rsidR="00716F18" w:rsidRPr="00F2600E">
        <w:rPr>
          <w:rFonts w:ascii="Arial" w:hAnsi="Arial" w:cs="Arial"/>
          <w:sz w:val="22"/>
          <w:szCs w:val="22"/>
          <w:lang w:eastAsia="en-US"/>
        </w:rPr>
        <w:t>курсовой работы используются следующие показатели:</w:t>
      </w:r>
    </w:p>
    <w:p w14:paraId="20EBBA92" w14:textId="77777777" w:rsidR="005B7C91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-</w:t>
      </w:r>
      <w:r w:rsidR="00716F18" w:rsidRPr="00F2600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16F18" w:rsidRPr="00F2600E">
        <w:rPr>
          <w:rFonts w:ascii="Arial" w:hAnsi="Arial" w:cs="Arial"/>
          <w:sz w:val="22"/>
          <w:szCs w:val="22"/>
        </w:rPr>
        <w:t>соответствие содержания курсовой работы, утвержденной</w:t>
      </w:r>
      <w:r>
        <w:rPr>
          <w:rFonts w:ascii="Arial" w:hAnsi="Arial" w:cs="Arial"/>
          <w:sz w:val="22"/>
          <w:szCs w:val="22"/>
        </w:rPr>
        <w:t xml:space="preserve"> теме;</w:t>
      </w:r>
    </w:p>
    <w:p w14:paraId="0E614504" w14:textId="77777777" w:rsidR="005B7C91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16F18" w:rsidRPr="00F2600E">
        <w:rPr>
          <w:rFonts w:ascii="Arial" w:hAnsi="Arial" w:cs="Arial"/>
          <w:sz w:val="22"/>
          <w:szCs w:val="22"/>
        </w:rPr>
        <w:t xml:space="preserve">актуальность темы исследования и аргументированность ее </w:t>
      </w:r>
      <w:r>
        <w:rPr>
          <w:rFonts w:ascii="Arial" w:hAnsi="Arial" w:cs="Arial"/>
          <w:sz w:val="22"/>
          <w:szCs w:val="22"/>
        </w:rPr>
        <w:t>обоснования;</w:t>
      </w:r>
    </w:p>
    <w:p w14:paraId="44A152FD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16F18" w:rsidRPr="00F2600E">
        <w:rPr>
          <w:rFonts w:ascii="Arial" w:hAnsi="Arial" w:cs="Arial"/>
          <w:sz w:val="22"/>
          <w:szCs w:val="22"/>
        </w:rPr>
        <w:t xml:space="preserve">достижение цели и выполнение поставленных задач, корректность сформулированных результатов и выводов, их соответствие цели и задачам работы; </w:t>
      </w:r>
    </w:p>
    <w:p w14:paraId="7BF99803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16F18" w:rsidRPr="00F2600E">
        <w:rPr>
          <w:rFonts w:ascii="Arial" w:hAnsi="Arial" w:cs="Arial"/>
          <w:sz w:val="22"/>
          <w:szCs w:val="22"/>
        </w:rPr>
        <w:t xml:space="preserve"> оригинальность и новизна курсовой работы; </w:t>
      </w:r>
    </w:p>
    <w:p w14:paraId="31499EB5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16F18" w:rsidRPr="00F2600E">
        <w:rPr>
          <w:rFonts w:ascii="Arial" w:hAnsi="Arial" w:cs="Arial"/>
          <w:sz w:val="22"/>
          <w:szCs w:val="22"/>
        </w:rPr>
        <w:t xml:space="preserve"> самостоятельность </w:t>
      </w:r>
      <w:r w:rsidR="00F2600E" w:rsidRPr="00F2600E">
        <w:rPr>
          <w:rFonts w:ascii="Arial" w:hAnsi="Arial" w:cs="Arial"/>
          <w:sz w:val="22"/>
          <w:szCs w:val="22"/>
        </w:rPr>
        <w:t xml:space="preserve">обучающегося </w:t>
      </w:r>
      <w:r w:rsidR="00716F18" w:rsidRPr="00F2600E">
        <w:rPr>
          <w:rFonts w:ascii="Arial" w:hAnsi="Arial" w:cs="Arial"/>
          <w:sz w:val="22"/>
          <w:szCs w:val="22"/>
        </w:rPr>
        <w:t xml:space="preserve">при выполнении работы; </w:t>
      </w:r>
    </w:p>
    <w:p w14:paraId="705A43B8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16F18" w:rsidRPr="00F2600E">
        <w:rPr>
          <w:rFonts w:ascii="Arial" w:hAnsi="Arial" w:cs="Arial"/>
          <w:sz w:val="22"/>
          <w:szCs w:val="22"/>
        </w:rPr>
        <w:t xml:space="preserve"> умение разобраться в затронутых проблемах; </w:t>
      </w:r>
    </w:p>
    <w:p w14:paraId="51E4CC00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16F18" w:rsidRPr="00F2600E">
        <w:rPr>
          <w:rFonts w:ascii="Arial" w:hAnsi="Arial" w:cs="Arial"/>
          <w:sz w:val="22"/>
          <w:szCs w:val="22"/>
        </w:rPr>
        <w:t xml:space="preserve"> корректность проведения исследования и правильность результатов; </w:t>
      </w:r>
    </w:p>
    <w:p w14:paraId="5172F40A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16F18" w:rsidRPr="00F2600E">
        <w:rPr>
          <w:rFonts w:ascii="Arial" w:hAnsi="Arial" w:cs="Arial"/>
          <w:sz w:val="22"/>
          <w:szCs w:val="22"/>
        </w:rPr>
        <w:t xml:space="preserve"> грамотность, логичность в изложении материала;</w:t>
      </w:r>
    </w:p>
    <w:p w14:paraId="42090DE2" w14:textId="77777777" w:rsidR="00716F18" w:rsidRPr="00F2600E" w:rsidRDefault="005B7C91" w:rsidP="005B7C9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16F18" w:rsidRPr="00F2600E">
        <w:rPr>
          <w:rFonts w:ascii="Arial" w:hAnsi="Arial" w:cs="Arial"/>
          <w:sz w:val="22"/>
          <w:szCs w:val="22"/>
        </w:rPr>
        <w:t xml:space="preserve"> оформление работы. </w:t>
      </w:r>
    </w:p>
    <w:p w14:paraId="7066604E" w14:textId="77777777" w:rsidR="00716F18" w:rsidRPr="00F2600E" w:rsidRDefault="00716F18" w:rsidP="00716F18">
      <w:pPr>
        <w:pStyle w:val="2"/>
        <w:ind w:firstLine="0"/>
        <w:jc w:val="both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ab/>
        <w:t>Для оценивания результатов используется 4-балльная шкала: «отлично», «хорошо», «удовлетворительно», «неудовлетворительно».</w:t>
      </w:r>
    </w:p>
    <w:p w14:paraId="22897BEF" w14:textId="77777777" w:rsidR="00716F18" w:rsidRPr="00F2600E" w:rsidRDefault="00716F18" w:rsidP="00716F18">
      <w:pPr>
        <w:pStyle w:val="2"/>
        <w:ind w:firstLine="0"/>
        <w:jc w:val="both"/>
        <w:rPr>
          <w:rFonts w:ascii="Arial" w:hAnsi="Arial" w:cs="Arial"/>
          <w:sz w:val="22"/>
          <w:szCs w:val="22"/>
        </w:rPr>
      </w:pPr>
      <w:r w:rsidRPr="00F2600E">
        <w:rPr>
          <w:rFonts w:ascii="Arial" w:hAnsi="Arial" w:cs="Arial"/>
          <w:sz w:val="22"/>
          <w:szCs w:val="22"/>
        </w:rPr>
        <w:tab/>
      </w:r>
      <w:r w:rsidR="00F2600E" w:rsidRPr="00F2600E">
        <w:rPr>
          <w:rFonts w:ascii="Arial" w:hAnsi="Arial" w:cs="Arial"/>
          <w:sz w:val="22"/>
          <w:szCs w:val="22"/>
        </w:rPr>
        <w:t>Тр</w:t>
      </w:r>
      <w:r w:rsidR="00390729">
        <w:rPr>
          <w:rFonts w:ascii="Arial" w:hAnsi="Arial" w:cs="Arial"/>
          <w:sz w:val="22"/>
          <w:szCs w:val="22"/>
        </w:rPr>
        <w:t>ебования к выполнению заданий, шкалы и критерии оценивания</w:t>
      </w:r>
      <w:r w:rsidR="00781ABB">
        <w:rPr>
          <w:rFonts w:ascii="Arial" w:hAnsi="Arial" w:cs="Arial"/>
          <w:sz w:val="22"/>
          <w:szCs w:val="22"/>
        </w:rPr>
        <w:t>: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3"/>
        <w:gridCol w:w="1843"/>
      </w:tblGrid>
      <w:tr w:rsidR="00F2600E" w:rsidRPr="00F2600E" w14:paraId="2919DB40" w14:textId="77777777" w:rsidTr="00F2600E">
        <w:tc>
          <w:tcPr>
            <w:tcW w:w="8223" w:type="dxa"/>
          </w:tcPr>
          <w:p w14:paraId="0F64535F" w14:textId="77777777" w:rsidR="00F2600E" w:rsidRPr="00F2600E" w:rsidRDefault="00F2600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DF2B4C" w14:textId="77777777" w:rsidR="00F2600E" w:rsidRPr="00F2600E" w:rsidRDefault="00F2600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43" w:type="dxa"/>
          </w:tcPr>
          <w:p w14:paraId="0A8CB68A" w14:textId="77777777" w:rsidR="00F2600E" w:rsidRPr="00F2600E" w:rsidRDefault="00F2600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437AE3" w14:textId="77777777" w:rsidR="00F2600E" w:rsidRPr="00F2600E" w:rsidRDefault="00F2600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  <w:p w14:paraId="5ECE3D7D" w14:textId="77777777" w:rsidR="00F2600E" w:rsidRPr="00F2600E" w:rsidRDefault="00F2600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600E" w:rsidRPr="00F2600E" w14:paraId="53FF520A" w14:textId="77777777" w:rsidTr="00F2600E">
        <w:trPr>
          <w:trHeight w:val="256"/>
        </w:trPr>
        <w:tc>
          <w:tcPr>
            <w:tcW w:w="8223" w:type="dxa"/>
          </w:tcPr>
          <w:p w14:paraId="5FFCDCDF" w14:textId="77777777" w:rsidR="00F2600E" w:rsidRPr="00F2600E" w:rsidRDefault="00F2600E" w:rsidP="005B7C91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Продемонстрирован высокий уровень владения материалом по теме работы. Использованы надлежащие источники в н</w:t>
            </w:r>
            <w:r w:rsidR="005B7C91">
              <w:rPr>
                <w:rFonts w:ascii="Arial" w:hAnsi="Arial" w:cs="Arial"/>
                <w:sz w:val="22"/>
                <w:szCs w:val="22"/>
              </w:rPr>
              <w:t>еобходимом</w:t>
            </w:r>
            <w:r w:rsidRPr="00F2600E">
              <w:rPr>
                <w:rFonts w:ascii="Arial" w:hAnsi="Arial" w:cs="Arial"/>
                <w:sz w:val="22"/>
                <w:szCs w:val="22"/>
              </w:rPr>
              <w:t xml:space="preserve"> количестве. Структура работы и примененные методы соответствуют поставленным задачам. Работа характеризуется актуальностью, теоретической и практической ценностью. Оформление соответствует требованиям</w:t>
            </w:r>
            <w:r w:rsidR="005B7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2B240D1" w14:textId="77777777" w:rsidR="00F2600E" w:rsidRPr="00F2600E" w:rsidRDefault="00F2600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Отлично</w:t>
            </w:r>
          </w:p>
          <w:p w14:paraId="0B6D3153" w14:textId="77777777" w:rsidR="00F2600E" w:rsidRPr="00F2600E" w:rsidRDefault="00F2600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09F4C0" w14:textId="77777777" w:rsidR="00F2600E" w:rsidRPr="00F2600E" w:rsidRDefault="00F2600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00E" w:rsidRPr="00F2600E" w14:paraId="0FBDDEBC" w14:textId="77777777" w:rsidTr="00F2600E">
        <w:tc>
          <w:tcPr>
            <w:tcW w:w="8223" w:type="dxa"/>
          </w:tcPr>
          <w:p w14:paraId="04FB34B6" w14:textId="77777777" w:rsidR="00F2600E" w:rsidRPr="00F2600E" w:rsidRDefault="00F2600E" w:rsidP="00345BC7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lastRenderedPageBreak/>
              <w:t>Продемонстрирован средний уровень владения материалом по теме работы. Использованы надлежащие источники. Структура работы и примененные методы соответствуют поставленным задачам. Работа в достаточной степени самостоятельна. Оформление в основном соответствует требованиям.</w:t>
            </w:r>
          </w:p>
        </w:tc>
        <w:tc>
          <w:tcPr>
            <w:tcW w:w="1843" w:type="dxa"/>
          </w:tcPr>
          <w:p w14:paraId="3421CCE3" w14:textId="77777777" w:rsidR="00F2600E" w:rsidRPr="00F2600E" w:rsidRDefault="00F2600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Хорошо</w:t>
            </w:r>
          </w:p>
        </w:tc>
      </w:tr>
      <w:tr w:rsidR="00F2600E" w:rsidRPr="00F2600E" w14:paraId="4906C482" w14:textId="77777777" w:rsidTr="00F2600E">
        <w:tc>
          <w:tcPr>
            <w:tcW w:w="8223" w:type="dxa"/>
          </w:tcPr>
          <w:p w14:paraId="0216839B" w14:textId="77777777" w:rsidR="00F2600E" w:rsidRPr="00F2600E" w:rsidRDefault="00F2600E" w:rsidP="00345BC7">
            <w:pPr>
              <w:pStyle w:val="2"/>
              <w:ind w:firstLine="0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Продемонстрирован низкий уровень владения материалом по теме работы. Использованные источники, методы и структура работы частично соответствуют ее задачам. Уровень самостоятельности низкий. Оформление частично соответствует требованиям.</w:t>
            </w:r>
          </w:p>
        </w:tc>
        <w:tc>
          <w:tcPr>
            <w:tcW w:w="1843" w:type="dxa"/>
          </w:tcPr>
          <w:p w14:paraId="34C3725A" w14:textId="77777777" w:rsidR="00F2600E" w:rsidRPr="00F2600E" w:rsidRDefault="00690073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Удовлетвори-</w:t>
            </w:r>
            <w:proofErr w:type="spellStart"/>
            <w:r w:rsidR="00F2600E" w:rsidRPr="00F2600E">
              <w:rPr>
                <w:rFonts w:ascii="Arial" w:hAnsi="Arial" w:cs="Arial"/>
                <w:sz w:val="22"/>
                <w:szCs w:val="22"/>
              </w:rPr>
              <w:t>тельно</w:t>
            </w:r>
            <w:proofErr w:type="spellEnd"/>
          </w:p>
        </w:tc>
      </w:tr>
      <w:tr w:rsidR="00F2600E" w:rsidRPr="00F2600E" w14:paraId="13E29D76" w14:textId="77777777" w:rsidTr="00F2600E">
        <w:tc>
          <w:tcPr>
            <w:tcW w:w="8223" w:type="dxa"/>
          </w:tcPr>
          <w:p w14:paraId="23AD8998" w14:textId="77777777" w:rsidR="00F2600E" w:rsidRPr="00F2600E" w:rsidRDefault="00F2600E" w:rsidP="00345BC7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00E">
              <w:rPr>
                <w:rFonts w:ascii="Arial" w:hAnsi="Arial" w:cs="Arial"/>
                <w:sz w:val="22"/>
                <w:szCs w:val="22"/>
              </w:rPr>
              <w:t>Продемонстрирован неудовлетворительный уровень владения материалом по теме работы. Использованные источники, методы и структура работы не соответствуют ее задачам. Работа не самостоятельна. Оформление частично соответствует требованиям.</w:t>
            </w:r>
          </w:p>
        </w:tc>
        <w:tc>
          <w:tcPr>
            <w:tcW w:w="1843" w:type="dxa"/>
          </w:tcPr>
          <w:p w14:paraId="538441F1" w14:textId="77777777" w:rsidR="00F2600E" w:rsidRPr="00F2600E" w:rsidRDefault="00690073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Неудовлетво-ри</w:t>
            </w:r>
            <w:r w:rsidR="00F2600E" w:rsidRPr="00F2600E">
              <w:rPr>
                <w:rFonts w:ascii="Arial" w:hAnsi="Arial" w:cs="Arial"/>
                <w:sz w:val="22"/>
                <w:szCs w:val="22"/>
              </w:rPr>
              <w:t>тельно</w:t>
            </w:r>
            <w:proofErr w:type="spellEnd"/>
          </w:p>
        </w:tc>
      </w:tr>
    </w:tbl>
    <w:p w14:paraId="77BF6259" w14:textId="77777777" w:rsidR="0039401A" w:rsidRPr="00F2600E" w:rsidRDefault="0039401A" w:rsidP="00B36F19">
      <w:pPr>
        <w:ind w:firstLine="284"/>
        <w:rPr>
          <w:rFonts w:ascii="Arial" w:eastAsia="MS Mincho" w:hAnsi="Arial" w:cs="Arial"/>
          <w:sz w:val="22"/>
          <w:szCs w:val="22"/>
        </w:rPr>
      </w:pPr>
    </w:p>
    <w:p w14:paraId="042CF02A" w14:textId="77777777" w:rsidR="003350C1" w:rsidRPr="00BE616A" w:rsidRDefault="003350C1" w:rsidP="003350C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20.2</w:t>
      </w:r>
      <w:r>
        <w:rPr>
          <w:rFonts w:ascii="Arial" w:hAnsi="Arial" w:cs="Arial"/>
          <w:b/>
          <w:sz w:val="22"/>
          <w:szCs w:val="22"/>
        </w:rPr>
        <w:t>.</w:t>
      </w:r>
      <w:r w:rsidRPr="00BE616A">
        <w:rPr>
          <w:rFonts w:ascii="Arial" w:hAnsi="Arial" w:cs="Arial"/>
          <w:b/>
          <w:sz w:val="22"/>
          <w:szCs w:val="22"/>
        </w:rPr>
        <w:t xml:space="preserve"> Промежуточная аттестация</w:t>
      </w:r>
    </w:p>
    <w:p w14:paraId="4B062A3D" w14:textId="77777777" w:rsidR="003350C1" w:rsidRDefault="003350C1" w:rsidP="00945567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478B3">
        <w:rPr>
          <w:rFonts w:ascii="Arial" w:hAnsi="Arial" w:cs="Arial"/>
          <w:color w:val="000000"/>
          <w:sz w:val="22"/>
          <w:szCs w:val="22"/>
        </w:rPr>
        <w:t>Промежуточная аттестация по дисциплине осуществляется с помощью следующих оценочных средств:</w:t>
      </w:r>
    </w:p>
    <w:p w14:paraId="468F3BBA" w14:textId="77777777" w:rsidR="00CE1315" w:rsidRPr="005C44AE" w:rsidRDefault="00CE1315" w:rsidP="00945567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5C44AE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C44AE">
        <w:rPr>
          <w:rFonts w:ascii="Arial" w:hAnsi="Arial" w:cs="Arial"/>
          <w:sz w:val="22"/>
          <w:szCs w:val="22"/>
        </w:rPr>
        <w:t>перечень вопросов к зачету;</w:t>
      </w:r>
    </w:p>
    <w:p w14:paraId="7FF3390A" w14:textId="77777777" w:rsidR="003350C1" w:rsidRDefault="00CE1315" w:rsidP="00945567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5C44AE">
        <w:rPr>
          <w:rFonts w:ascii="Arial" w:hAnsi="Arial" w:cs="Arial"/>
          <w:sz w:val="22"/>
          <w:szCs w:val="22"/>
        </w:rPr>
        <w:t xml:space="preserve">- перечень вопросов к экзамену; </w:t>
      </w:r>
    </w:p>
    <w:p w14:paraId="30E0391B" w14:textId="77777777" w:rsidR="00E551D6" w:rsidRDefault="00E551D6" w:rsidP="00945567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практическое задание.</w:t>
      </w:r>
    </w:p>
    <w:p w14:paraId="24FBA00B" w14:textId="77777777" w:rsidR="007F3F39" w:rsidRDefault="007F3F39" w:rsidP="00CE131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14:paraId="64379AAA" w14:textId="77777777" w:rsidR="007F3F39" w:rsidRPr="008075DE" w:rsidRDefault="007F3F39" w:rsidP="008075DE">
      <w:pPr>
        <w:pStyle w:val="af8"/>
        <w:spacing w:before="0" w:beforeAutospacing="0" w:after="0" w:afterAutospacing="0"/>
        <w:ind w:left="1222" w:hanging="513"/>
        <w:jc w:val="both"/>
        <w:rPr>
          <w:rFonts w:ascii="Arial" w:hAnsi="Arial" w:cs="Arial"/>
          <w:b/>
          <w:sz w:val="22"/>
          <w:szCs w:val="22"/>
        </w:rPr>
      </w:pPr>
      <w:r w:rsidRPr="008075DE">
        <w:rPr>
          <w:rFonts w:ascii="Arial" w:hAnsi="Arial" w:cs="Arial"/>
          <w:b/>
          <w:sz w:val="22"/>
          <w:szCs w:val="22"/>
        </w:rPr>
        <w:t>Перечень вопросов к зачету:</w:t>
      </w:r>
    </w:p>
    <w:p w14:paraId="44354F56" w14:textId="77777777" w:rsidR="007F3F39" w:rsidRPr="008075DE" w:rsidRDefault="007F3F39" w:rsidP="007F3F39">
      <w:pPr>
        <w:rPr>
          <w:rFonts w:ascii="Arial" w:hAnsi="Arial" w:cs="Arial"/>
          <w:sz w:val="22"/>
          <w:szCs w:val="22"/>
        </w:rPr>
      </w:pPr>
      <w:r w:rsidRPr="008075DE">
        <w:rPr>
          <w:rFonts w:ascii="Arial" w:hAnsi="Arial" w:cs="Arial"/>
          <w:sz w:val="22"/>
          <w:szCs w:val="22"/>
        </w:rPr>
        <w:t>1. Основы корпоративного учета.</w:t>
      </w:r>
    </w:p>
    <w:p w14:paraId="4C317F71" w14:textId="77777777" w:rsidR="007F3F39" w:rsidRPr="008075DE" w:rsidRDefault="007F3F39" w:rsidP="007F3F39">
      <w:pPr>
        <w:rPr>
          <w:rFonts w:ascii="Arial" w:hAnsi="Arial" w:cs="Arial"/>
          <w:sz w:val="22"/>
          <w:szCs w:val="22"/>
        </w:rPr>
      </w:pPr>
      <w:r w:rsidRPr="008075DE">
        <w:rPr>
          <w:rFonts w:ascii="Arial" w:hAnsi="Arial" w:cs="Arial"/>
          <w:sz w:val="22"/>
          <w:szCs w:val="22"/>
        </w:rPr>
        <w:t>2. Учет денежных средств.</w:t>
      </w:r>
    </w:p>
    <w:p w14:paraId="21F2ECCB" w14:textId="77777777" w:rsidR="007F3F39" w:rsidRPr="008075DE" w:rsidRDefault="007F3F39" w:rsidP="007F3F39">
      <w:pPr>
        <w:rPr>
          <w:rFonts w:ascii="Arial" w:hAnsi="Arial" w:cs="Arial"/>
          <w:sz w:val="22"/>
          <w:szCs w:val="22"/>
        </w:rPr>
      </w:pPr>
      <w:r w:rsidRPr="008075DE">
        <w:rPr>
          <w:rFonts w:ascii="Arial" w:hAnsi="Arial" w:cs="Arial"/>
          <w:sz w:val="22"/>
          <w:szCs w:val="22"/>
        </w:rPr>
        <w:t>3. Учет расчетов и обязательств.</w:t>
      </w:r>
    </w:p>
    <w:p w14:paraId="7F72D9F2" w14:textId="77777777" w:rsidR="007F3F39" w:rsidRDefault="007F3F39" w:rsidP="00D91487">
      <w:pPr>
        <w:jc w:val="both"/>
        <w:rPr>
          <w:rFonts w:ascii="Arial" w:hAnsi="Arial" w:cs="Arial"/>
          <w:sz w:val="22"/>
          <w:szCs w:val="22"/>
        </w:rPr>
      </w:pPr>
      <w:r w:rsidRPr="008075DE">
        <w:rPr>
          <w:rFonts w:ascii="Arial" w:hAnsi="Arial" w:cs="Arial"/>
          <w:sz w:val="22"/>
          <w:szCs w:val="22"/>
        </w:rPr>
        <w:t xml:space="preserve">4. Учет основных средств. </w:t>
      </w:r>
    </w:p>
    <w:p w14:paraId="54BF58E1" w14:textId="77777777" w:rsidR="003E130D" w:rsidRDefault="003E130D" w:rsidP="00D91487">
      <w:pPr>
        <w:jc w:val="both"/>
        <w:rPr>
          <w:rFonts w:ascii="Arial" w:hAnsi="Arial" w:cs="Arial"/>
          <w:sz w:val="22"/>
          <w:szCs w:val="22"/>
        </w:rPr>
      </w:pPr>
    </w:p>
    <w:p w14:paraId="5E5F9B0D" w14:textId="14CC3318" w:rsidR="003E130D" w:rsidRDefault="003E130D" w:rsidP="003E13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71F9E">
        <w:rPr>
          <w:rFonts w:ascii="Arial" w:hAnsi="Arial" w:cs="Arial"/>
          <w:b/>
          <w:sz w:val="22"/>
          <w:szCs w:val="22"/>
        </w:rPr>
        <w:t>Перечень практических заданий представлен в разделе 20.1.</w:t>
      </w:r>
    </w:p>
    <w:p w14:paraId="74200D93" w14:textId="77777777" w:rsidR="00A36D57" w:rsidRPr="008075DE" w:rsidRDefault="00A36D57" w:rsidP="007F3F39">
      <w:pPr>
        <w:rPr>
          <w:rFonts w:ascii="Arial" w:hAnsi="Arial" w:cs="Arial"/>
          <w:sz w:val="22"/>
          <w:szCs w:val="22"/>
        </w:rPr>
      </w:pPr>
    </w:p>
    <w:p w14:paraId="0CB5B991" w14:textId="77777777" w:rsidR="00A36D57" w:rsidRPr="004E266D" w:rsidRDefault="00A36D57" w:rsidP="00A36D57">
      <w:pPr>
        <w:jc w:val="center"/>
        <w:rPr>
          <w:rFonts w:ascii="Arial" w:hAnsi="Arial" w:cs="Arial"/>
          <w:b/>
          <w:sz w:val="22"/>
          <w:szCs w:val="22"/>
        </w:rPr>
      </w:pPr>
      <w:r w:rsidRPr="004E266D">
        <w:rPr>
          <w:rFonts w:ascii="Arial" w:hAnsi="Arial" w:cs="Arial"/>
          <w:b/>
          <w:sz w:val="22"/>
          <w:szCs w:val="22"/>
        </w:rPr>
        <w:t>Пример контрольно-измерительного материала</w:t>
      </w:r>
    </w:p>
    <w:p w14:paraId="329C9837" w14:textId="77777777" w:rsidR="00A36D57" w:rsidRPr="004E266D" w:rsidRDefault="00A36D57" w:rsidP="00A36D57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УТВЕРЖДАЮ</w:t>
      </w:r>
    </w:p>
    <w:p w14:paraId="3C8833B9" w14:textId="77777777" w:rsidR="004E266D" w:rsidRPr="004E266D" w:rsidRDefault="00A36D57" w:rsidP="00A36D57">
      <w:pPr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Заведующий кафедрой </w:t>
      </w:r>
      <w:r w:rsidR="00285828" w:rsidRPr="004E266D">
        <w:rPr>
          <w:rFonts w:ascii="Arial" w:hAnsi="Arial" w:cs="Arial"/>
          <w:sz w:val="22"/>
          <w:szCs w:val="22"/>
        </w:rPr>
        <w:t xml:space="preserve">экономической безопасности и </w:t>
      </w:r>
    </w:p>
    <w:p w14:paraId="50350D75" w14:textId="77777777" w:rsidR="00A36D57" w:rsidRPr="004E266D" w:rsidRDefault="00A36D57" w:rsidP="00A36D57">
      <w:pPr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бухгалтерского учета</w:t>
      </w:r>
    </w:p>
    <w:p w14:paraId="1E5225C3" w14:textId="77777777" w:rsidR="00A36D57" w:rsidRPr="004E266D" w:rsidRDefault="00A36D57" w:rsidP="00A36D57">
      <w:pPr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__________   </w:t>
      </w:r>
      <w:r w:rsidRPr="004E266D">
        <w:rPr>
          <w:rFonts w:ascii="Arial" w:hAnsi="Arial" w:cs="Arial"/>
          <w:sz w:val="22"/>
          <w:szCs w:val="22"/>
          <w:u w:val="single"/>
        </w:rPr>
        <w:t>Н.Г. Сапожникова</w:t>
      </w:r>
    </w:p>
    <w:p w14:paraId="507F5EAA" w14:textId="77777777" w:rsidR="00A36D57" w:rsidRPr="004E266D" w:rsidRDefault="00A36D57" w:rsidP="00A36D57">
      <w:pPr>
        <w:tabs>
          <w:tab w:val="left" w:pos="9360"/>
        </w:tabs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__.__.20__</w:t>
      </w:r>
    </w:p>
    <w:p w14:paraId="415F7BC5" w14:textId="77777777" w:rsidR="00A36D57" w:rsidRPr="004E266D" w:rsidRDefault="00A36D57" w:rsidP="00A36D57">
      <w:pPr>
        <w:tabs>
          <w:tab w:val="left" w:pos="8460"/>
          <w:tab w:val="left" w:pos="8640"/>
        </w:tabs>
        <w:ind w:right="534"/>
        <w:jc w:val="right"/>
        <w:rPr>
          <w:rFonts w:ascii="Arial" w:hAnsi="Arial" w:cs="Arial"/>
          <w:sz w:val="22"/>
          <w:szCs w:val="22"/>
        </w:rPr>
      </w:pPr>
    </w:p>
    <w:p w14:paraId="071C1082" w14:textId="77777777" w:rsidR="00A36D57" w:rsidRPr="004E266D" w:rsidRDefault="00A36D57" w:rsidP="00A36D57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Направление подготовки </w:t>
      </w:r>
      <w:r w:rsidR="0077717B">
        <w:rPr>
          <w:rFonts w:ascii="Arial" w:hAnsi="Arial" w:cs="Arial"/>
          <w:sz w:val="22"/>
          <w:szCs w:val="22"/>
          <w:u w:val="single"/>
        </w:rPr>
        <w:t>38.03.01 Экономика</w:t>
      </w:r>
      <w:r w:rsidRPr="004E266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AB1F9D5" w14:textId="4CC78189" w:rsidR="00A36D57" w:rsidRPr="004E266D" w:rsidRDefault="00A36D57" w:rsidP="00A36D5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Дисциплина    </w:t>
      </w:r>
      <w:r w:rsidR="00AA7453">
        <w:rPr>
          <w:rFonts w:ascii="Arial" w:hAnsi="Arial" w:cs="Arial"/>
          <w:sz w:val="22"/>
          <w:szCs w:val="22"/>
          <w:u w:val="single"/>
        </w:rPr>
        <w:t>Б1.В.07</w:t>
      </w:r>
      <w:r w:rsidRPr="004E266D">
        <w:rPr>
          <w:rFonts w:ascii="Arial" w:hAnsi="Arial" w:cs="Arial"/>
          <w:sz w:val="22"/>
          <w:szCs w:val="22"/>
          <w:u w:val="single"/>
        </w:rPr>
        <w:t xml:space="preserve"> Финансовый учет</w:t>
      </w:r>
    </w:p>
    <w:p w14:paraId="78CA3977" w14:textId="77777777" w:rsidR="00E16A96" w:rsidRDefault="00E16A96" w:rsidP="00A36D57">
      <w:pPr>
        <w:ind w:right="-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Курс </w:t>
      </w:r>
      <w:r w:rsidRPr="00E16A96">
        <w:rPr>
          <w:rFonts w:ascii="Arial" w:hAnsi="Arial" w:cs="Arial"/>
          <w:sz w:val="22"/>
          <w:szCs w:val="22"/>
          <w:u w:val="single"/>
        </w:rPr>
        <w:t>2</w:t>
      </w:r>
    </w:p>
    <w:p w14:paraId="010B8950" w14:textId="77777777" w:rsidR="00A36D57" w:rsidRPr="004E266D" w:rsidRDefault="00A36D57" w:rsidP="00A36D57">
      <w:pPr>
        <w:ind w:right="-55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Форма обучения       </w:t>
      </w:r>
      <w:r w:rsidRPr="004E266D">
        <w:rPr>
          <w:rFonts w:ascii="Arial" w:hAnsi="Arial" w:cs="Arial"/>
          <w:sz w:val="22"/>
          <w:szCs w:val="22"/>
          <w:u w:val="single"/>
        </w:rPr>
        <w:t>очная</w:t>
      </w:r>
    </w:p>
    <w:p w14:paraId="329F77F0" w14:textId="77777777" w:rsidR="00E16A96" w:rsidRPr="004E266D" w:rsidRDefault="00E16A96" w:rsidP="00E16A96">
      <w:pPr>
        <w:ind w:right="-55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Вид аттестации     </w:t>
      </w:r>
      <w:r w:rsidRPr="004E266D">
        <w:rPr>
          <w:rFonts w:ascii="Arial" w:hAnsi="Arial" w:cs="Arial"/>
          <w:sz w:val="22"/>
          <w:szCs w:val="22"/>
          <w:u w:val="single"/>
        </w:rPr>
        <w:t>промежуточная</w:t>
      </w:r>
    </w:p>
    <w:p w14:paraId="2AC8FCAB" w14:textId="77777777" w:rsidR="00A36D57" w:rsidRPr="004E266D" w:rsidRDefault="00A36D57" w:rsidP="00A36D57">
      <w:pPr>
        <w:ind w:right="-55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Вид контроля      </w:t>
      </w:r>
      <w:r w:rsidRPr="004E266D">
        <w:rPr>
          <w:rFonts w:ascii="Arial" w:hAnsi="Arial" w:cs="Arial"/>
          <w:sz w:val="22"/>
          <w:szCs w:val="22"/>
          <w:u w:val="single"/>
        </w:rPr>
        <w:t>зачет</w:t>
      </w:r>
    </w:p>
    <w:p w14:paraId="7B92003A" w14:textId="77777777" w:rsidR="00A36D57" w:rsidRPr="004E266D" w:rsidRDefault="00A36D57" w:rsidP="00A36D57">
      <w:pPr>
        <w:ind w:right="-55"/>
        <w:rPr>
          <w:rFonts w:ascii="Arial" w:hAnsi="Arial" w:cs="Arial"/>
          <w:sz w:val="22"/>
          <w:szCs w:val="22"/>
        </w:rPr>
      </w:pPr>
    </w:p>
    <w:p w14:paraId="2B1F99EF" w14:textId="77777777" w:rsidR="00A36D57" w:rsidRPr="004E266D" w:rsidRDefault="00A36D57" w:rsidP="00A36D57">
      <w:pPr>
        <w:ind w:right="-55"/>
        <w:rPr>
          <w:rFonts w:ascii="Arial" w:hAnsi="Arial" w:cs="Arial"/>
          <w:sz w:val="22"/>
          <w:szCs w:val="22"/>
        </w:rPr>
      </w:pPr>
    </w:p>
    <w:p w14:paraId="7661346C" w14:textId="77777777" w:rsidR="00A36D57" w:rsidRPr="004E266D" w:rsidRDefault="00A36D57" w:rsidP="00A36D57">
      <w:pPr>
        <w:ind w:right="-6"/>
        <w:jc w:val="center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Контрольно-измерительный материал № </w:t>
      </w:r>
      <w:r w:rsidRPr="004E266D">
        <w:rPr>
          <w:rFonts w:ascii="Arial" w:hAnsi="Arial" w:cs="Arial"/>
          <w:sz w:val="22"/>
          <w:szCs w:val="22"/>
          <w:u w:val="single"/>
        </w:rPr>
        <w:t>1</w:t>
      </w:r>
    </w:p>
    <w:p w14:paraId="0A2501D5" w14:textId="77777777" w:rsidR="00A36D57" w:rsidRPr="004E266D" w:rsidRDefault="00A36D57" w:rsidP="00A36D57">
      <w:pPr>
        <w:ind w:right="-6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8C3FFC0" w14:textId="77777777" w:rsidR="00A36D57" w:rsidRPr="004E266D" w:rsidRDefault="00D91487" w:rsidP="00F30229">
      <w:pPr>
        <w:numPr>
          <w:ilvl w:val="0"/>
          <w:numId w:val="16"/>
        </w:numPr>
        <w:shd w:val="clear" w:color="auto" w:fill="FFFFFF"/>
        <w:tabs>
          <w:tab w:val="left" w:pos="567"/>
          <w:tab w:val="left" w:pos="448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E266D">
        <w:rPr>
          <w:rFonts w:ascii="Arial" w:hAnsi="Arial" w:cs="Arial"/>
          <w:color w:val="000000"/>
          <w:sz w:val="22"/>
          <w:szCs w:val="22"/>
        </w:rPr>
        <w:t>Учет денежных средств в кассе организации</w:t>
      </w:r>
      <w:r w:rsidR="00A36D57" w:rsidRPr="004E266D">
        <w:rPr>
          <w:rFonts w:ascii="Arial" w:hAnsi="Arial" w:cs="Arial"/>
          <w:color w:val="000000"/>
          <w:sz w:val="22"/>
          <w:szCs w:val="22"/>
        </w:rPr>
        <w:t>.</w:t>
      </w:r>
    </w:p>
    <w:p w14:paraId="22374B82" w14:textId="77777777" w:rsidR="00A36D57" w:rsidRPr="004E266D" w:rsidRDefault="00D91487" w:rsidP="00F30229">
      <w:pPr>
        <w:numPr>
          <w:ilvl w:val="0"/>
          <w:numId w:val="16"/>
        </w:numPr>
        <w:shd w:val="clear" w:color="auto" w:fill="FFFFFF"/>
        <w:tabs>
          <w:tab w:val="left" w:pos="567"/>
          <w:tab w:val="left" w:pos="448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E266D">
        <w:rPr>
          <w:rFonts w:ascii="Arial" w:hAnsi="Arial" w:cs="Arial"/>
          <w:bCs/>
          <w:color w:val="000000"/>
          <w:sz w:val="22"/>
          <w:szCs w:val="22"/>
        </w:rPr>
        <w:t>Учет расчетов с поставщиками</w:t>
      </w:r>
      <w:r w:rsidR="00A36D57" w:rsidRPr="004E266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E587D23" w14:textId="77777777" w:rsidR="004E266D" w:rsidRDefault="00D6414B" w:rsidP="00D6414B">
      <w:pPr>
        <w:pStyle w:val="ConsPlusNormal"/>
        <w:ind w:left="284"/>
        <w:jc w:val="both"/>
        <w:rPr>
          <w:sz w:val="22"/>
          <w:szCs w:val="22"/>
        </w:rPr>
      </w:pPr>
      <w:r w:rsidRPr="004E266D">
        <w:rPr>
          <w:sz w:val="22"/>
          <w:szCs w:val="22"/>
        </w:rPr>
        <w:t xml:space="preserve">3. </w:t>
      </w:r>
      <w:r w:rsidR="000D4563" w:rsidRPr="004E266D">
        <w:rPr>
          <w:sz w:val="22"/>
          <w:szCs w:val="22"/>
        </w:rPr>
        <w:t xml:space="preserve"> </w:t>
      </w:r>
      <w:r w:rsidRPr="004E266D">
        <w:rPr>
          <w:sz w:val="22"/>
          <w:szCs w:val="22"/>
        </w:rPr>
        <w:t>Практическое задание.</w:t>
      </w:r>
    </w:p>
    <w:p w14:paraId="63C5896B" w14:textId="77777777" w:rsidR="00D6414B" w:rsidRDefault="004E266D" w:rsidP="00D6414B">
      <w:pPr>
        <w:pStyle w:val="ConsPlusNormal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6414B" w:rsidRPr="004E266D">
        <w:rPr>
          <w:sz w:val="22"/>
          <w:szCs w:val="22"/>
        </w:rPr>
        <w:t xml:space="preserve">ООО "Скат" заключило контракт на покупку материалов на сумму 50 000 долл. США. ООО «Скат» подало в банк заявку на покупку валюты и перечислил ему для оплаты контракта  3 500 000 руб. Банк приобрел валюту на бирже по курсу 60,5 </w:t>
      </w:r>
      <w:proofErr w:type="spellStart"/>
      <w:r w:rsidR="00D6414B" w:rsidRPr="004E266D">
        <w:rPr>
          <w:sz w:val="22"/>
          <w:szCs w:val="22"/>
        </w:rPr>
        <w:t>руб</w:t>
      </w:r>
      <w:proofErr w:type="spellEnd"/>
      <w:r w:rsidR="00D6414B" w:rsidRPr="004E266D">
        <w:rPr>
          <w:sz w:val="22"/>
          <w:szCs w:val="22"/>
        </w:rPr>
        <w:t xml:space="preserve">/USD. Курс доллара, установленный Банком России, составил 60,0 </w:t>
      </w:r>
      <w:proofErr w:type="spellStart"/>
      <w:r w:rsidR="00D6414B" w:rsidRPr="004E266D">
        <w:rPr>
          <w:sz w:val="22"/>
          <w:szCs w:val="22"/>
        </w:rPr>
        <w:t>руб</w:t>
      </w:r>
      <w:proofErr w:type="spellEnd"/>
      <w:r w:rsidR="00D6414B" w:rsidRPr="004E266D">
        <w:rPr>
          <w:sz w:val="22"/>
          <w:szCs w:val="22"/>
        </w:rPr>
        <w:t>/USD. За покупку валюты банк удержал комиссию 15000 руб. Отразите факты хозяйственной жизни на счетах бухгалтерского учета в табл.1</w:t>
      </w:r>
    </w:p>
    <w:p w14:paraId="3A13BE70" w14:textId="77777777" w:rsidR="001E0165" w:rsidRPr="004E266D" w:rsidRDefault="001E0165" w:rsidP="00D6414B">
      <w:pPr>
        <w:pStyle w:val="ConsPlusNormal"/>
        <w:ind w:left="284"/>
        <w:jc w:val="both"/>
        <w:rPr>
          <w:sz w:val="22"/>
          <w:szCs w:val="22"/>
        </w:rPr>
      </w:pPr>
    </w:p>
    <w:p w14:paraId="2C35C8AE" w14:textId="77777777" w:rsidR="00D6414B" w:rsidRPr="004E266D" w:rsidRDefault="00D6414B" w:rsidP="00D6414B">
      <w:pPr>
        <w:shd w:val="clear" w:color="auto" w:fill="FFFFFF"/>
        <w:ind w:left="284"/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Таблица 1</w:t>
      </w:r>
    </w:p>
    <w:p w14:paraId="266089E3" w14:textId="77777777" w:rsidR="00D6414B" w:rsidRDefault="00D6414B" w:rsidP="00D6414B">
      <w:pPr>
        <w:shd w:val="clear" w:color="auto" w:fill="FFFFFF"/>
        <w:ind w:left="284"/>
        <w:jc w:val="center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Журнал регистрации фактов хозяйственной жизни</w:t>
      </w:r>
    </w:p>
    <w:p w14:paraId="227DB0C5" w14:textId="77777777" w:rsidR="001E0165" w:rsidRPr="004E266D" w:rsidRDefault="001E0165" w:rsidP="00D6414B">
      <w:pPr>
        <w:shd w:val="clear" w:color="auto" w:fill="FFFFFF"/>
        <w:ind w:left="284"/>
        <w:jc w:val="center"/>
        <w:rPr>
          <w:rFonts w:ascii="Arial" w:hAnsi="Arial" w:cs="Arial"/>
          <w:sz w:val="22"/>
          <w:szCs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833"/>
        <w:gridCol w:w="1358"/>
        <w:gridCol w:w="1207"/>
        <w:gridCol w:w="1068"/>
      </w:tblGrid>
      <w:tr w:rsidR="00D6414B" w:rsidRPr="004E266D" w14:paraId="393BC4EE" w14:textId="77777777" w:rsidTr="00BA0C72">
        <w:tc>
          <w:tcPr>
            <w:tcW w:w="310" w:type="pct"/>
            <w:vMerge w:val="restart"/>
            <w:vAlign w:val="center"/>
          </w:tcPr>
          <w:p w14:paraId="609698AA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lastRenderedPageBreak/>
              <w:t>№</w:t>
            </w:r>
          </w:p>
          <w:p w14:paraId="0C6B8B60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2890" w:type="pct"/>
            <w:vMerge w:val="restart"/>
            <w:tcBorders>
              <w:right w:val="single" w:sz="4" w:space="0" w:color="auto"/>
            </w:tcBorders>
            <w:vAlign w:val="center"/>
          </w:tcPr>
          <w:p w14:paraId="14CE9EA5" w14:textId="77777777" w:rsidR="00D6414B" w:rsidRPr="004E266D" w:rsidRDefault="00D6414B" w:rsidP="00D6414B">
            <w:pPr>
              <w:ind w:left="-161" w:right="-107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4E266D">
              <w:rPr>
                <w:rFonts w:ascii="Arial" w:hAnsi="Arial" w:cs="Arial"/>
                <w:spacing w:val="-4"/>
                <w:sz w:val="22"/>
                <w:szCs w:val="22"/>
              </w:rPr>
              <w:t>Содержание факта хозяйственной жизни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F54" w14:textId="77777777" w:rsidR="00D6414B" w:rsidRPr="004E266D" w:rsidRDefault="00D6414B" w:rsidP="00345BC7">
            <w:pPr>
              <w:ind w:left="-109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Корреспондирующие счета</w:t>
            </w:r>
          </w:p>
        </w:tc>
        <w:tc>
          <w:tcPr>
            <w:tcW w:w="529" w:type="pct"/>
            <w:vMerge w:val="restart"/>
            <w:tcBorders>
              <w:left w:val="single" w:sz="4" w:space="0" w:color="auto"/>
            </w:tcBorders>
            <w:vAlign w:val="center"/>
          </w:tcPr>
          <w:p w14:paraId="4A8C8CFB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pacing w:val="-11"/>
                <w:sz w:val="22"/>
                <w:szCs w:val="22"/>
              </w:rPr>
              <w:t>Сумма,</w:t>
            </w:r>
          </w:p>
          <w:p w14:paraId="0D094F81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pacing w:val="-11"/>
                <w:sz w:val="22"/>
                <w:szCs w:val="22"/>
              </w:rPr>
            </w:pPr>
            <w:r w:rsidRPr="004E266D">
              <w:rPr>
                <w:rFonts w:ascii="Arial" w:hAnsi="Arial" w:cs="Arial"/>
                <w:spacing w:val="-11"/>
                <w:sz w:val="22"/>
                <w:szCs w:val="22"/>
              </w:rPr>
              <w:t>руб.</w:t>
            </w:r>
          </w:p>
        </w:tc>
      </w:tr>
      <w:tr w:rsidR="00D6414B" w:rsidRPr="004E266D" w14:paraId="7D7217A9" w14:textId="77777777" w:rsidTr="00BA0C72">
        <w:tc>
          <w:tcPr>
            <w:tcW w:w="310" w:type="pct"/>
            <w:vMerge/>
            <w:vAlign w:val="center"/>
          </w:tcPr>
          <w:p w14:paraId="44FEB9B9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pct"/>
            <w:vMerge/>
            <w:tcBorders>
              <w:right w:val="single" w:sz="4" w:space="0" w:color="auto"/>
            </w:tcBorders>
            <w:vAlign w:val="center"/>
          </w:tcPr>
          <w:p w14:paraId="7B27D12F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641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pacing w:val="-4"/>
                <w:sz w:val="22"/>
                <w:szCs w:val="22"/>
              </w:rPr>
              <w:t>Дебет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0F4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pacing w:val="-6"/>
                <w:sz w:val="22"/>
                <w:szCs w:val="22"/>
              </w:rPr>
              <w:t>Кредит</w:t>
            </w:r>
          </w:p>
        </w:tc>
        <w:tc>
          <w:tcPr>
            <w:tcW w:w="529" w:type="pct"/>
            <w:vMerge/>
            <w:tcBorders>
              <w:left w:val="single" w:sz="4" w:space="0" w:color="auto"/>
            </w:tcBorders>
            <w:vAlign w:val="center"/>
          </w:tcPr>
          <w:p w14:paraId="567FBC92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14B" w:rsidRPr="004E266D" w14:paraId="2FDE3580" w14:textId="77777777" w:rsidTr="00BA0C72">
        <w:tc>
          <w:tcPr>
            <w:tcW w:w="310" w:type="pct"/>
          </w:tcPr>
          <w:p w14:paraId="1D029A72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90" w:type="pct"/>
          </w:tcPr>
          <w:p w14:paraId="07EBB832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Перечислены средства для покупки валюты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79061327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7919B9D3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AFABAD4" w14:textId="77777777" w:rsidR="00D6414B" w:rsidRPr="004E266D" w:rsidRDefault="00D6414B" w:rsidP="00345BC7">
            <w:pPr>
              <w:ind w:left="-117" w:right="-1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14B" w:rsidRPr="004E266D" w14:paraId="5D6B8A1D" w14:textId="77777777" w:rsidTr="00BA0C72">
        <w:tc>
          <w:tcPr>
            <w:tcW w:w="310" w:type="pct"/>
          </w:tcPr>
          <w:p w14:paraId="7AB74B49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90" w:type="pct"/>
          </w:tcPr>
          <w:p w14:paraId="64D01CEA" w14:textId="77777777" w:rsidR="00D6414B" w:rsidRPr="004E266D" w:rsidRDefault="00D6414B" w:rsidP="00345BC7">
            <w:pPr>
              <w:pStyle w:val="ConsPlusNormal"/>
              <w:jc w:val="both"/>
              <w:rPr>
                <w:sz w:val="22"/>
                <w:szCs w:val="22"/>
              </w:rPr>
            </w:pPr>
            <w:r w:rsidRPr="004E266D">
              <w:rPr>
                <w:sz w:val="22"/>
                <w:szCs w:val="22"/>
              </w:rPr>
              <w:t xml:space="preserve">Приобретенная банком валюта зачислена на текущий валютный счет по курсу Банка России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1EF21E58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4982C792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392F0F52" w14:textId="77777777" w:rsidR="00D6414B" w:rsidRPr="004E266D" w:rsidRDefault="00D6414B" w:rsidP="00345BC7">
            <w:pPr>
              <w:ind w:left="-117" w:right="-1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14B" w:rsidRPr="004E266D" w14:paraId="180A4275" w14:textId="77777777" w:rsidTr="00BA0C72">
        <w:tc>
          <w:tcPr>
            <w:tcW w:w="310" w:type="pct"/>
          </w:tcPr>
          <w:p w14:paraId="019E65C3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90" w:type="pct"/>
          </w:tcPr>
          <w:p w14:paraId="34B29A8B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 xml:space="preserve">Отражена разница между курсом Банка России и биржевым курсом 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42DFA2E2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18789C05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6063ACA" w14:textId="77777777" w:rsidR="00D6414B" w:rsidRPr="004E266D" w:rsidRDefault="00D6414B" w:rsidP="00345BC7">
            <w:pPr>
              <w:ind w:left="-117" w:right="-1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14B" w:rsidRPr="004E266D" w14:paraId="6014AA35" w14:textId="77777777" w:rsidTr="00BA0C72">
        <w:tc>
          <w:tcPr>
            <w:tcW w:w="310" w:type="pct"/>
          </w:tcPr>
          <w:p w14:paraId="5CA44BA2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90" w:type="pct"/>
          </w:tcPr>
          <w:p w14:paraId="25F66A7B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Удержана комиссия банка</w:t>
            </w:r>
          </w:p>
        </w:tc>
        <w:tc>
          <w:tcPr>
            <w:tcW w:w="673" w:type="pct"/>
            <w:vAlign w:val="center"/>
          </w:tcPr>
          <w:p w14:paraId="795FC859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6A95EC1A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148F7F55" w14:textId="77777777" w:rsidR="00D6414B" w:rsidRPr="004E266D" w:rsidRDefault="00D6414B" w:rsidP="00345BC7">
            <w:pPr>
              <w:ind w:left="-117" w:right="-1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14B" w:rsidRPr="004E266D" w14:paraId="7B8F4B3D" w14:textId="77777777" w:rsidTr="00BA0C72">
        <w:tc>
          <w:tcPr>
            <w:tcW w:w="310" w:type="pct"/>
          </w:tcPr>
          <w:p w14:paraId="13D2944A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90" w:type="pct"/>
          </w:tcPr>
          <w:p w14:paraId="108F96FB" w14:textId="77777777" w:rsidR="00D6414B" w:rsidRPr="004E266D" w:rsidRDefault="00D6414B" w:rsidP="00345BC7">
            <w:pPr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 xml:space="preserve">Зачислены на расчетный счет средства, оставшиеся после покупки валюты. </w:t>
            </w:r>
          </w:p>
        </w:tc>
        <w:tc>
          <w:tcPr>
            <w:tcW w:w="673" w:type="pct"/>
            <w:vAlign w:val="center"/>
          </w:tcPr>
          <w:p w14:paraId="6F9FC238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5EEAD088" w14:textId="77777777" w:rsidR="00D6414B" w:rsidRPr="004E266D" w:rsidRDefault="00D6414B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714EEAB6" w14:textId="77777777" w:rsidR="00D6414B" w:rsidRPr="004E266D" w:rsidRDefault="00D6414B" w:rsidP="00345BC7">
            <w:pPr>
              <w:ind w:left="-117" w:right="-1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65E91" w14:textId="77777777" w:rsidR="00A36D57" w:rsidRDefault="00A36D57" w:rsidP="00A36D57">
      <w:pPr>
        <w:ind w:right="-6"/>
        <w:jc w:val="center"/>
        <w:rPr>
          <w:rFonts w:ascii="Arial" w:hAnsi="Arial" w:cs="Arial"/>
          <w:sz w:val="22"/>
          <w:szCs w:val="22"/>
        </w:rPr>
      </w:pPr>
    </w:p>
    <w:p w14:paraId="7DA6C0CE" w14:textId="77777777" w:rsidR="004E266D" w:rsidRDefault="004E266D" w:rsidP="00A36D57">
      <w:pPr>
        <w:ind w:right="-6"/>
        <w:jc w:val="center"/>
        <w:rPr>
          <w:rFonts w:ascii="Arial" w:hAnsi="Arial" w:cs="Arial"/>
          <w:sz w:val="22"/>
          <w:szCs w:val="22"/>
        </w:rPr>
      </w:pPr>
    </w:p>
    <w:p w14:paraId="71E409D7" w14:textId="77777777" w:rsidR="001E0165" w:rsidRDefault="001E0165" w:rsidP="00A36D57">
      <w:pPr>
        <w:ind w:right="-6"/>
        <w:jc w:val="center"/>
        <w:rPr>
          <w:rFonts w:ascii="Arial" w:hAnsi="Arial" w:cs="Arial"/>
          <w:sz w:val="22"/>
          <w:szCs w:val="22"/>
        </w:rPr>
      </w:pPr>
    </w:p>
    <w:p w14:paraId="74F39E81" w14:textId="77777777" w:rsidR="00432897" w:rsidRPr="004E266D" w:rsidRDefault="00432897" w:rsidP="00A36D57">
      <w:pPr>
        <w:ind w:right="-6"/>
        <w:jc w:val="center"/>
        <w:rPr>
          <w:rFonts w:ascii="Arial" w:hAnsi="Arial" w:cs="Arial"/>
          <w:sz w:val="22"/>
          <w:szCs w:val="22"/>
        </w:rPr>
      </w:pPr>
    </w:p>
    <w:p w14:paraId="013FA0C4" w14:textId="77777777" w:rsidR="00390729" w:rsidRPr="004E266D" w:rsidRDefault="00A36D57" w:rsidP="00285828">
      <w:pPr>
        <w:tabs>
          <w:tab w:val="right" w:leader="underscore" w:pos="9639"/>
        </w:tabs>
        <w:spacing w:before="40"/>
        <w:ind w:firstLine="709"/>
        <w:jc w:val="right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Преподаватель   __________      </w:t>
      </w:r>
      <w:proofErr w:type="spellStart"/>
      <w:r w:rsidRPr="004E266D">
        <w:rPr>
          <w:rFonts w:ascii="Arial" w:hAnsi="Arial" w:cs="Arial"/>
          <w:sz w:val="22"/>
          <w:szCs w:val="22"/>
          <w:u w:val="single"/>
        </w:rPr>
        <w:t>И.С.Миронова</w:t>
      </w:r>
      <w:proofErr w:type="spellEnd"/>
    </w:p>
    <w:p w14:paraId="0107317C" w14:textId="77777777" w:rsidR="00285828" w:rsidRDefault="00285828" w:rsidP="00285828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78D0CC5F" w14:textId="77777777" w:rsidR="003E130D" w:rsidRPr="004E266D" w:rsidRDefault="003E130D" w:rsidP="00285828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43593746" w14:textId="50AA4648" w:rsidR="00432897" w:rsidRDefault="00285828" w:rsidP="00285828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Описание технологии проведения</w:t>
      </w:r>
    </w:p>
    <w:p w14:paraId="2F57076F" w14:textId="77777777" w:rsidR="00432897" w:rsidRPr="004E266D" w:rsidRDefault="00432897" w:rsidP="00285828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46513ABD" w14:textId="77777777" w:rsidR="00285828" w:rsidRPr="004E266D" w:rsidRDefault="00285828" w:rsidP="00D6414B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Обучающемуся выдается КИМ, содержащий практическое задание и два теоретических вопроса</w:t>
      </w:r>
      <w:r w:rsidR="00D6414B" w:rsidRPr="004E266D">
        <w:rPr>
          <w:rFonts w:ascii="Arial" w:hAnsi="Arial" w:cs="Arial"/>
          <w:sz w:val="22"/>
          <w:szCs w:val="22"/>
        </w:rPr>
        <w:t>. Обучающийся вначале излагает свой ответ на бланках документов для проведения аттестации, затем устно раскрывает теоретические вопросы и поясняет решение практического задания.</w:t>
      </w:r>
    </w:p>
    <w:p w14:paraId="35474AE9" w14:textId="62FC428C" w:rsidR="00400A28" w:rsidRPr="004E266D" w:rsidRDefault="00400A28" w:rsidP="00400A28">
      <w:pPr>
        <w:pStyle w:val="2"/>
        <w:ind w:firstLine="0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ab/>
        <w:t>Для оценивания результатов обучения на зачете использ</w:t>
      </w:r>
      <w:r w:rsidR="00DA2684">
        <w:rPr>
          <w:rFonts w:ascii="Arial" w:hAnsi="Arial" w:cs="Arial"/>
          <w:sz w:val="22"/>
          <w:szCs w:val="22"/>
        </w:rPr>
        <w:t>уется - «зачтено», «не зачтено».</w:t>
      </w:r>
      <w:r w:rsidRPr="004E266D">
        <w:rPr>
          <w:rFonts w:ascii="Arial" w:hAnsi="Arial" w:cs="Arial"/>
          <w:sz w:val="22"/>
          <w:szCs w:val="22"/>
        </w:rPr>
        <w:t xml:space="preserve"> </w:t>
      </w:r>
    </w:p>
    <w:p w14:paraId="0B119CBF" w14:textId="77777777" w:rsidR="00400A28" w:rsidRDefault="00400A28" w:rsidP="00400A28">
      <w:pPr>
        <w:ind w:firstLine="709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Требования к выполнению заданий, шкалы и критерии оценивания:</w:t>
      </w:r>
    </w:p>
    <w:p w14:paraId="2D35C0A7" w14:textId="77777777" w:rsidR="001E0165" w:rsidRPr="004E266D" w:rsidRDefault="001E0165" w:rsidP="00400A28">
      <w:pPr>
        <w:ind w:firstLine="709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8"/>
        <w:gridCol w:w="2409"/>
      </w:tblGrid>
      <w:tr w:rsidR="00BA0C72" w:rsidRPr="004E266D" w14:paraId="65B37646" w14:textId="77777777" w:rsidTr="001E0165">
        <w:trPr>
          <w:trHeight w:val="284"/>
        </w:trPr>
        <w:tc>
          <w:tcPr>
            <w:tcW w:w="7798" w:type="dxa"/>
          </w:tcPr>
          <w:p w14:paraId="315C0A73" w14:textId="77777777" w:rsidR="00400A28" w:rsidRPr="004E266D" w:rsidRDefault="00400A28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2409" w:type="dxa"/>
          </w:tcPr>
          <w:p w14:paraId="73502BF6" w14:textId="022C9D70" w:rsidR="00400A28" w:rsidRPr="004E266D" w:rsidRDefault="00400A28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</w:tc>
      </w:tr>
      <w:tr w:rsidR="00BA0C72" w:rsidRPr="004E266D" w14:paraId="56506365" w14:textId="77777777" w:rsidTr="00BA0C72">
        <w:trPr>
          <w:trHeight w:val="1172"/>
        </w:trPr>
        <w:tc>
          <w:tcPr>
            <w:tcW w:w="7798" w:type="dxa"/>
          </w:tcPr>
          <w:p w14:paraId="30CD49A7" w14:textId="77777777" w:rsidR="00400A28" w:rsidRPr="004E266D" w:rsidRDefault="00400A28" w:rsidP="00984191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 xml:space="preserve">Ставится при полных, исчерпывающих, аргументированных ответах на все основные и дополнительные экзаменационные вопросы. Ответы должны отличаться логической последовательностью, четкостью в выражении мыслей и обоснованностью выводов, демонстрирующих знание источников нормативно-правовых актов, литературы, понятийного аппарата и умения ими пользоваться при ответе. </w:t>
            </w:r>
            <w:r w:rsidR="00081512" w:rsidRPr="004E266D">
              <w:rPr>
                <w:rFonts w:ascii="Arial" w:hAnsi="Arial" w:cs="Arial"/>
                <w:sz w:val="22"/>
                <w:szCs w:val="22"/>
              </w:rPr>
              <w:t>П</w:t>
            </w:r>
            <w:r w:rsidR="009F6F9F">
              <w:rPr>
                <w:rFonts w:ascii="Arial" w:hAnsi="Arial" w:cs="Arial"/>
                <w:sz w:val="22"/>
                <w:szCs w:val="22"/>
              </w:rPr>
              <w:t xml:space="preserve">равильно </w:t>
            </w:r>
            <w:r w:rsidR="00984191">
              <w:rPr>
                <w:rFonts w:ascii="Arial" w:hAnsi="Arial" w:cs="Arial"/>
                <w:sz w:val="22"/>
                <w:szCs w:val="22"/>
              </w:rPr>
              <w:t>выполнено</w:t>
            </w:r>
            <w:r w:rsidR="009F6F9F">
              <w:rPr>
                <w:rFonts w:ascii="Arial" w:hAnsi="Arial" w:cs="Arial"/>
                <w:sz w:val="22"/>
                <w:szCs w:val="22"/>
              </w:rPr>
              <w:t xml:space="preserve"> задание</w:t>
            </w:r>
            <w:r w:rsidR="00081512" w:rsidRPr="004E26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4E8F4690" w14:textId="77777777" w:rsidR="00400A28" w:rsidRPr="004E266D" w:rsidRDefault="00400A28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Зачтено</w:t>
            </w:r>
          </w:p>
          <w:p w14:paraId="6992D34F" w14:textId="77777777" w:rsidR="00400A28" w:rsidRPr="004E266D" w:rsidRDefault="00400A28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C1651A" w14:textId="77777777" w:rsidR="00400A28" w:rsidRPr="004E266D" w:rsidRDefault="00400A28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C72" w:rsidRPr="004E266D" w14:paraId="1E5D9227" w14:textId="77777777" w:rsidTr="00BA0C72">
        <w:tc>
          <w:tcPr>
            <w:tcW w:w="7798" w:type="dxa"/>
          </w:tcPr>
          <w:p w14:paraId="6502086F" w14:textId="77777777" w:rsidR="00400A28" w:rsidRPr="004E266D" w:rsidRDefault="00400A28" w:rsidP="009841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Ставится при незнании и непонимании обучающимся существа поставленных вопросов.</w:t>
            </w:r>
            <w:r w:rsidR="009F6F9F">
              <w:rPr>
                <w:rFonts w:ascii="Arial" w:hAnsi="Arial" w:cs="Arial"/>
                <w:sz w:val="22"/>
                <w:szCs w:val="22"/>
              </w:rPr>
              <w:t xml:space="preserve"> Не </w:t>
            </w:r>
            <w:r w:rsidR="00984191">
              <w:rPr>
                <w:rFonts w:ascii="Arial" w:hAnsi="Arial" w:cs="Arial"/>
                <w:sz w:val="22"/>
                <w:szCs w:val="22"/>
              </w:rPr>
              <w:t>выполнено</w:t>
            </w:r>
            <w:r w:rsidR="00081512" w:rsidRPr="004E2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F9F">
              <w:rPr>
                <w:rFonts w:ascii="Arial" w:hAnsi="Arial" w:cs="Arial"/>
                <w:sz w:val="22"/>
                <w:szCs w:val="22"/>
              </w:rPr>
              <w:t>задание</w:t>
            </w:r>
            <w:r w:rsidR="00991DE0" w:rsidRPr="004E26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1A0A7600" w14:textId="77777777" w:rsidR="00400A28" w:rsidRPr="004E266D" w:rsidRDefault="00400A28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</w:tbl>
    <w:p w14:paraId="06BCA5D5" w14:textId="77777777" w:rsidR="007F3F39" w:rsidRDefault="007F3F39" w:rsidP="007F3F39">
      <w:pPr>
        <w:pStyle w:val="af8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14:paraId="483ACFBC" w14:textId="77777777" w:rsidR="00127CD9" w:rsidRPr="00143932" w:rsidRDefault="00127CD9" w:rsidP="00127CD9">
      <w:pPr>
        <w:tabs>
          <w:tab w:val="right" w:leader="underscore" w:pos="9639"/>
        </w:tabs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143932">
        <w:rPr>
          <w:rFonts w:ascii="Arial" w:hAnsi="Arial" w:cs="Arial"/>
          <w:sz w:val="22"/>
          <w:szCs w:val="22"/>
        </w:rPr>
        <w:t xml:space="preserve">По решению кафедры </w:t>
      </w:r>
      <w:r>
        <w:rPr>
          <w:rFonts w:ascii="Arial" w:hAnsi="Arial" w:cs="Arial"/>
          <w:sz w:val="22"/>
          <w:szCs w:val="22"/>
        </w:rPr>
        <w:t xml:space="preserve">зачет </w:t>
      </w:r>
      <w:r w:rsidRPr="00143932">
        <w:rPr>
          <w:rFonts w:ascii="Arial" w:hAnsi="Arial" w:cs="Arial"/>
          <w:sz w:val="22"/>
          <w:szCs w:val="22"/>
        </w:rPr>
        <w:t>мо</w:t>
      </w:r>
      <w:r>
        <w:rPr>
          <w:rFonts w:ascii="Arial" w:hAnsi="Arial" w:cs="Arial"/>
          <w:sz w:val="22"/>
          <w:szCs w:val="22"/>
        </w:rPr>
        <w:t>жет</w:t>
      </w:r>
      <w:r w:rsidRPr="00143932">
        <w:rPr>
          <w:rFonts w:ascii="Arial" w:hAnsi="Arial" w:cs="Arial"/>
          <w:sz w:val="22"/>
          <w:szCs w:val="22"/>
        </w:rPr>
        <w:t xml:space="preserve"> быть выставлен по результатам текущей успеваемости обучающегося в течение семестра, но не ранее, чем на заключительном занятии.</w:t>
      </w:r>
    </w:p>
    <w:p w14:paraId="13403192" w14:textId="77777777" w:rsidR="00127CD9" w:rsidRPr="00143932" w:rsidRDefault="00127CD9" w:rsidP="00127CD9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143932">
        <w:rPr>
          <w:rFonts w:ascii="Arial" w:hAnsi="Arial" w:cs="Arial"/>
          <w:sz w:val="22"/>
          <w:szCs w:val="22"/>
        </w:rPr>
        <w:t xml:space="preserve">Соотношение критериев и шкалы выставления оценки за </w:t>
      </w:r>
      <w:r>
        <w:rPr>
          <w:rFonts w:ascii="Arial" w:hAnsi="Arial" w:cs="Arial"/>
          <w:sz w:val="22"/>
          <w:szCs w:val="22"/>
        </w:rPr>
        <w:t>зачет</w:t>
      </w:r>
      <w:r w:rsidRPr="00143932">
        <w:rPr>
          <w:rFonts w:ascii="Arial" w:hAnsi="Arial" w:cs="Arial"/>
          <w:sz w:val="22"/>
          <w:szCs w:val="22"/>
        </w:rPr>
        <w:t xml:space="preserve"> по результатам текущей успеваемости обучающегося в течение семестра (в том числе с применением дистанционных образовательных технологий):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4"/>
        <w:gridCol w:w="1911"/>
      </w:tblGrid>
      <w:tr w:rsidR="00127CD9" w:rsidRPr="00143932" w14:paraId="51CF0CCE" w14:textId="77777777" w:rsidTr="00FC7DC9">
        <w:trPr>
          <w:trHeight w:val="401"/>
          <w:tblHeader/>
        </w:trPr>
        <w:tc>
          <w:tcPr>
            <w:tcW w:w="4063" w:type="pct"/>
            <w:vAlign w:val="center"/>
          </w:tcPr>
          <w:p w14:paraId="20BA7273" w14:textId="77777777" w:rsidR="00127CD9" w:rsidRPr="00143932" w:rsidRDefault="00127CD9" w:rsidP="00FC7DC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143932">
              <w:rPr>
                <w:rFonts w:ascii="Arial" w:hAnsi="Arial" w:cs="Arial"/>
              </w:rPr>
              <w:t>Критерии оценивания</w:t>
            </w:r>
          </w:p>
        </w:tc>
        <w:tc>
          <w:tcPr>
            <w:tcW w:w="937" w:type="pct"/>
            <w:vAlign w:val="center"/>
          </w:tcPr>
          <w:p w14:paraId="2BC57966" w14:textId="77777777" w:rsidR="00127CD9" w:rsidRPr="00143932" w:rsidRDefault="00127CD9" w:rsidP="00FC7DC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143932">
              <w:rPr>
                <w:rFonts w:ascii="Arial" w:hAnsi="Arial" w:cs="Arial"/>
              </w:rPr>
              <w:t>Шкала оценок</w:t>
            </w:r>
          </w:p>
        </w:tc>
      </w:tr>
      <w:tr w:rsidR="00127CD9" w:rsidRPr="00143932" w14:paraId="3F843D10" w14:textId="77777777" w:rsidTr="00FC7DC9">
        <w:trPr>
          <w:trHeight w:val="577"/>
        </w:trPr>
        <w:tc>
          <w:tcPr>
            <w:tcW w:w="4063" w:type="pct"/>
          </w:tcPr>
          <w:p w14:paraId="0F2B1102" w14:textId="77777777" w:rsidR="00127CD9" w:rsidRPr="00143932" w:rsidRDefault="00127CD9" w:rsidP="00FC7DC9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43932">
              <w:rPr>
                <w:rFonts w:ascii="Arial" w:hAnsi="Arial" w:cs="Arial"/>
              </w:rPr>
              <w:t>Отсутствие пропусков без документально подтвержденной уважительной причины, выполнение контрольных работ, всех практических заданий, заданий для самостоятельной работы на «зачтено», средняя арифметическая величина оценок за семестр от 4,5 и выше</w:t>
            </w:r>
          </w:p>
        </w:tc>
        <w:tc>
          <w:tcPr>
            <w:tcW w:w="937" w:type="pct"/>
          </w:tcPr>
          <w:p w14:paraId="023828DC" w14:textId="77777777" w:rsidR="00127CD9" w:rsidRPr="00143932" w:rsidRDefault="00127CD9" w:rsidP="00FC7DC9">
            <w:pPr>
              <w:pStyle w:val="2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зачтено</w:t>
            </w:r>
          </w:p>
        </w:tc>
      </w:tr>
    </w:tbl>
    <w:p w14:paraId="60D78CA0" w14:textId="77777777" w:rsidR="00127CD9" w:rsidRPr="004E266D" w:rsidRDefault="00127CD9" w:rsidP="007F3F39">
      <w:pPr>
        <w:pStyle w:val="af8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14:paraId="0E3290AF" w14:textId="77777777" w:rsidR="007F3F39" w:rsidRPr="004E266D" w:rsidRDefault="007F3F39" w:rsidP="008075DE">
      <w:pPr>
        <w:pStyle w:val="af8"/>
        <w:spacing w:before="0" w:beforeAutospacing="0" w:after="0" w:afterAutospacing="0"/>
        <w:ind w:left="1222" w:hanging="513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b/>
          <w:sz w:val="22"/>
          <w:szCs w:val="22"/>
        </w:rPr>
        <w:t>Перечень вопросов к экзамену:</w:t>
      </w:r>
    </w:p>
    <w:p w14:paraId="44E534CF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Учет нематериальных активов. </w:t>
      </w:r>
    </w:p>
    <w:p w14:paraId="2827BB9F" w14:textId="1CC155C4" w:rsidR="007F3F39" w:rsidRPr="004E266D" w:rsidRDefault="007F3F39" w:rsidP="00F30229">
      <w:pPr>
        <w:numPr>
          <w:ilvl w:val="0"/>
          <w:numId w:val="15"/>
        </w:numPr>
        <w:ind w:left="357" w:hanging="357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Учет </w:t>
      </w:r>
      <w:r w:rsidR="009617C4" w:rsidRPr="009617C4">
        <w:rPr>
          <w:rFonts w:ascii="Arial" w:hAnsi="Arial" w:cs="Arial"/>
          <w:sz w:val="22"/>
          <w:szCs w:val="22"/>
        </w:rPr>
        <w:t>запасов</w:t>
      </w:r>
      <w:r w:rsidRPr="009617C4">
        <w:rPr>
          <w:rFonts w:ascii="Arial" w:hAnsi="Arial" w:cs="Arial"/>
          <w:sz w:val="22"/>
          <w:szCs w:val="22"/>
        </w:rPr>
        <w:t>.</w:t>
      </w:r>
      <w:r w:rsidRPr="004E266D">
        <w:rPr>
          <w:rFonts w:ascii="Arial" w:hAnsi="Arial" w:cs="Arial"/>
          <w:sz w:val="22"/>
          <w:szCs w:val="22"/>
        </w:rPr>
        <w:t xml:space="preserve"> </w:t>
      </w:r>
    </w:p>
    <w:p w14:paraId="1755951C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Учет затрат на производство. </w:t>
      </w:r>
    </w:p>
    <w:p w14:paraId="49461E8D" w14:textId="77777777" w:rsidR="007F3F39" w:rsidRPr="004E266D" w:rsidRDefault="007F3F39" w:rsidP="00F30229">
      <w:pPr>
        <w:pStyle w:val="af8"/>
        <w:numPr>
          <w:ilvl w:val="0"/>
          <w:numId w:val="15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готовой продукции.</w:t>
      </w:r>
    </w:p>
    <w:p w14:paraId="220ED6B9" w14:textId="03B2934A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lastRenderedPageBreak/>
        <w:t xml:space="preserve">Понятие капитала как объекта </w:t>
      </w:r>
      <w:r w:rsidR="001067D4">
        <w:rPr>
          <w:rFonts w:ascii="Arial" w:hAnsi="Arial" w:cs="Arial"/>
          <w:sz w:val="22"/>
          <w:szCs w:val="22"/>
        </w:rPr>
        <w:t xml:space="preserve">финансового </w:t>
      </w:r>
      <w:r w:rsidRPr="004E266D">
        <w:rPr>
          <w:rFonts w:ascii="Arial" w:hAnsi="Arial" w:cs="Arial"/>
          <w:sz w:val="22"/>
          <w:szCs w:val="22"/>
        </w:rPr>
        <w:t>учета.</w:t>
      </w:r>
    </w:p>
    <w:p w14:paraId="2E504655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уставного капитала в организациях различных организационно-правовых форм.</w:t>
      </w:r>
    </w:p>
    <w:p w14:paraId="58A6FD86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добавочного капитала.</w:t>
      </w:r>
    </w:p>
    <w:p w14:paraId="1958E4EF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резервного капитала.</w:t>
      </w:r>
    </w:p>
    <w:p w14:paraId="025363D8" w14:textId="5484CE3E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Понятие ф</w:t>
      </w:r>
      <w:r w:rsidR="008A5729">
        <w:rPr>
          <w:rFonts w:ascii="Arial" w:hAnsi="Arial" w:cs="Arial"/>
          <w:sz w:val="22"/>
          <w:szCs w:val="22"/>
        </w:rPr>
        <w:t xml:space="preserve">инансовых вложений как объекта финансового </w:t>
      </w:r>
      <w:r w:rsidRPr="004E266D">
        <w:rPr>
          <w:rFonts w:ascii="Arial" w:hAnsi="Arial" w:cs="Arial"/>
          <w:sz w:val="22"/>
          <w:szCs w:val="22"/>
        </w:rPr>
        <w:t>учета.</w:t>
      </w:r>
    </w:p>
    <w:p w14:paraId="5429FFBA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поступления финансовых вложений в организацию.</w:t>
      </w:r>
    </w:p>
    <w:p w14:paraId="6A446D7E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Текущий учет финансовых вложений.</w:t>
      </w:r>
    </w:p>
    <w:p w14:paraId="5E297355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выбытия финансовых вложений.</w:t>
      </w:r>
    </w:p>
    <w:p w14:paraId="773A67AE" w14:textId="0DAFE4D1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Понятие кредитов и займов как объекта </w:t>
      </w:r>
      <w:r w:rsidR="008A5729">
        <w:rPr>
          <w:rFonts w:ascii="Arial" w:hAnsi="Arial" w:cs="Arial"/>
          <w:sz w:val="22"/>
          <w:szCs w:val="22"/>
        </w:rPr>
        <w:t>финансового</w:t>
      </w:r>
      <w:r w:rsidRPr="004E266D">
        <w:rPr>
          <w:rFonts w:ascii="Arial" w:hAnsi="Arial" w:cs="Arial"/>
          <w:sz w:val="22"/>
          <w:szCs w:val="22"/>
        </w:rPr>
        <w:t xml:space="preserve"> учета.</w:t>
      </w:r>
    </w:p>
    <w:p w14:paraId="16A87C51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расчетов по кредитам и займам.</w:t>
      </w:r>
    </w:p>
    <w:p w14:paraId="58B5FDE0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процентов за пользование кредитами и займами.</w:t>
      </w:r>
    </w:p>
    <w:p w14:paraId="58D95B08" w14:textId="2FE9DE59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Понятие финансовых результатов как объекта </w:t>
      </w:r>
      <w:r w:rsidR="008A5729">
        <w:rPr>
          <w:rFonts w:ascii="Arial" w:hAnsi="Arial" w:cs="Arial"/>
          <w:sz w:val="22"/>
          <w:szCs w:val="22"/>
        </w:rPr>
        <w:t>финансового</w:t>
      </w:r>
      <w:r w:rsidRPr="004E266D">
        <w:rPr>
          <w:rFonts w:ascii="Arial" w:hAnsi="Arial" w:cs="Arial"/>
          <w:sz w:val="22"/>
          <w:szCs w:val="22"/>
        </w:rPr>
        <w:t xml:space="preserve"> учета.</w:t>
      </w:r>
    </w:p>
    <w:p w14:paraId="258627E3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доходов и расходов по обычным видам деятельности.</w:t>
      </w:r>
    </w:p>
    <w:p w14:paraId="26B4EB1C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прочих доходов и расходов.</w:t>
      </w:r>
    </w:p>
    <w:p w14:paraId="05AC5B21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формирования нераспределенной прибыли и ее использования.</w:t>
      </w:r>
    </w:p>
    <w:p w14:paraId="4030BF2E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целевых финансирований.</w:t>
      </w:r>
    </w:p>
    <w:p w14:paraId="29231869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материалов, принятых в переработку.</w:t>
      </w:r>
    </w:p>
    <w:p w14:paraId="426C3FAC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товаров, принятых на комиссию.</w:t>
      </w:r>
    </w:p>
    <w:p w14:paraId="4DD386EB" w14:textId="77777777" w:rsidR="007F3F39" w:rsidRP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оборудования, принятого в монтаж.</w:t>
      </w:r>
    </w:p>
    <w:p w14:paraId="46EBD29E" w14:textId="77777777" w:rsidR="004E266D" w:rsidRDefault="007F3F39" w:rsidP="00F3022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 Учет арендованных основных средств.</w:t>
      </w:r>
    </w:p>
    <w:p w14:paraId="7D3D629A" w14:textId="77777777" w:rsidR="003E130D" w:rsidRPr="004E266D" w:rsidRDefault="003E130D" w:rsidP="003E130D">
      <w:pPr>
        <w:jc w:val="both"/>
        <w:rPr>
          <w:rFonts w:ascii="Arial" w:hAnsi="Arial" w:cs="Arial"/>
          <w:sz w:val="22"/>
          <w:szCs w:val="22"/>
        </w:rPr>
      </w:pPr>
    </w:p>
    <w:p w14:paraId="36FCA528" w14:textId="21DC05BC" w:rsidR="003E130D" w:rsidRDefault="003E130D" w:rsidP="003E13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71F9E">
        <w:rPr>
          <w:rFonts w:ascii="Arial" w:hAnsi="Arial" w:cs="Arial"/>
          <w:b/>
          <w:sz w:val="22"/>
          <w:szCs w:val="22"/>
        </w:rPr>
        <w:t>Перечень практических заданий представлен в разделе 20.1.</w:t>
      </w:r>
    </w:p>
    <w:p w14:paraId="1558C913" w14:textId="57EFB412" w:rsidR="003E130D" w:rsidRDefault="003E130D" w:rsidP="004E26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99FADF4" w14:textId="77777777" w:rsidR="004E266D" w:rsidRPr="004E266D" w:rsidRDefault="004E266D" w:rsidP="004E266D">
      <w:pPr>
        <w:jc w:val="center"/>
        <w:rPr>
          <w:rFonts w:ascii="Arial" w:hAnsi="Arial" w:cs="Arial"/>
          <w:b/>
          <w:sz w:val="22"/>
          <w:szCs w:val="22"/>
        </w:rPr>
      </w:pPr>
      <w:r w:rsidRPr="004E266D">
        <w:rPr>
          <w:rFonts w:ascii="Arial" w:hAnsi="Arial" w:cs="Arial"/>
          <w:b/>
          <w:sz w:val="22"/>
          <w:szCs w:val="22"/>
        </w:rPr>
        <w:t>Пример контрольно-измерительного материала</w:t>
      </w:r>
    </w:p>
    <w:p w14:paraId="5DE14C2B" w14:textId="77777777" w:rsidR="004E266D" w:rsidRPr="004E266D" w:rsidRDefault="004E266D" w:rsidP="004E266D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УТВЕРЖДАЮ</w:t>
      </w:r>
    </w:p>
    <w:p w14:paraId="2734085B" w14:textId="77777777" w:rsidR="004E266D" w:rsidRPr="004E266D" w:rsidRDefault="004E266D" w:rsidP="004E266D">
      <w:pPr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Заведующий кафедрой экономической безопасности и </w:t>
      </w:r>
    </w:p>
    <w:p w14:paraId="123152C5" w14:textId="77777777" w:rsidR="004E266D" w:rsidRPr="004E266D" w:rsidRDefault="004E266D" w:rsidP="004E266D">
      <w:pPr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бухгалтерского учета</w:t>
      </w:r>
    </w:p>
    <w:p w14:paraId="0940FC87" w14:textId="77777777" w:rsidR="004E266D" w:rsidRPr="004E266D" w:rsidRDefault="004E266D" w:rsidP="004E266D">
      <w:pPr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__________   </w:t>
      </w:r>
      <w:r w:rsidRPr="004E266D">
        <w:rPr>
          <w:rFonts w:ascii="Arial" w:hAnsi="Arial" w:cs="Arial"/>
          <w:sz w:val="22"/>
          <w:szCs w:val="22"/>
          <w:u w:val="single"/>
        </w:rPr>
        <w:t>Н.Г. Сапожникова</w:t>
      </w:r>
    </w:p>
    <w:p w14:paraId="1D2479EC" w14:textId="77777777" w:rsidR="004E266D" w:rsidRPr="004E266D" w:rsidRDefault="004E266D" w:rsidP="004E266D">
      <w:pPr>
        <w:tabs>
          <w:tab w:val="left" w:pos="9360"/>
        </w:tabs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__.__.20__</w:t>
      </w:r>
    </w:p>
    <w:p w14:paraId="1B661307" w14:textId="77777777" w:rsidR="004E266D" w:rsidRPr="004E266D" w:rsidRDefault="004E266D" w:rsidP="004E266D">
      <w:pPr>
        <w:tabs>
          <w:tab w:val="left" w:pos="8460"/>
          <w:tab w:val="left" w:pos="8640"/>
        </w:tabs>
        <w:ind w:right="534"/>
        <w:jc w:val="right"/>
        <w:rPr>
          <w:rFonts w:ascii="Arial" w:hAnsi="Arial" w:cs="Arial"/>
          <w:sz w:val="22"/>
          <w:szCs w:val="22"/>
        </w:rPr>
      </w:pPr>
    </w:p>
    <w:p w14:paraId="35F4A12D" w14:textId="77777777" w:rsidR="004E266D" w:rsidRPr="004E266D" w:rsidRDefault="004E266D" w:rsidP="004E266D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Направление подготовки </w:t>
      </w:r>
      <w:r w:rsidR="0077717B">
        <w:rPr>
          <w:rFonts w:ascii="Arial" w:hAnsi="Arial" w:cs="Arial"/>
          <w:sz w:val="22"/>
          <w:szCs w:val="22"/>
          <w:u w:val="single"/>
        </w:rPr>
        <w:t>38.03.01 Экономика</w:t>
      </w:r>
    </w:p>
    <w:p w14:paraId="04D80694" w14:textId="7229B192" w:rsidR="004E266D" w:rsidRPr="004E266D" w:rsidRDefault="004E266D" w:rsidP="004E26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Дисциплина    </w:t>
      </w:r>
      <w:r w:rsidR="00AA7453">
        <w:rPr>
          <w:rFonts w:ascii="Arial" w:hAnsi="Arial" w:cs="Arial"/>
          <w:sz w:val="22"/>
          <w:szCs w:val="22"/>
          <w:u w:val="single"/>
        </w:rPr>
        <w:t>Б1.В.07</w:t>
      </w:r>
      <w:r w:rsidRPr="004E266D">
        <w:rPr>
          <w:rFonts w:ascii="Arial" w:hAnsi="Arial" w:cs="Arial"/>
          <w:sz w:val="22"/>
          <w:szCs w:val="22"/>
          <w:u w:val="single"/>
        </w:rPr>
        <w:t xml:space="preserve"> Финансовый учет</w:t>
      </w:r>
    </w:p>
    <w:p w14:paraId="6E811D53" w14:textId="77777777" w:rsidR="00E16A96" w:rsidRDefault="00E16A96" w:rsidP="004E266D">
      <w:pPr>
        <w:ind w:right="-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Курс </w:t>
      </w:r>
      <w:r w:rsidRPr="00E16A96">
        <w:rPr>
          <w:rFonts w:ascii="Arial" w:hAnsi="Arial" w:cs="Arial"/>
          <w:sz w:val="22"/>
          <w:szCs w:val="22"/>
          <w:u w:val="single"/>
        </w:rPr>
        <w:t>3</w:t>
      </w:r>
    </w:p>
    <w:p w14:paraId="6A4EF6E1" w14:textId="77777777" w:rsidR="004E266D" w:rsidRPr="004E266D" w:rsidRDefault="004E266D" w:rsidP="004E266D">
      <w:pPr>
        <w:ind w:right="-55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Форма обучения       </w:t>
      </w:r>
      <w:r w:rsidRPr="004E266D">
        <w:rPr>
          <w:rFonts w:ascii="Arial" w:hAnsi="Arial" w:cs="Arial"/>
          <w:sz w:val="22"/>
          <w:szCs w:val="22"/>
          <w:u w:val="single"/>
        </w:rPr>
        <w:t>очная</w:t>
      </w:r>
    </w:p>
    <w:p w14:paraId="72620E25" w14:textId="77777777" w:rsidR="004E266D" w:rsidRPr="004E266D" w:rsidRDefault="004E266D" w:rsidP="004E266D">
      <w:pPr>
        <w:ind w:right="-55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Вид аттестации     </w:t>
      </w:r>
      <w:r w:rsidRPr="004E266D">
        <w:rPr>
          <w:rFonts w:ascii="Arial" w:hAnsi="Arial" w:cs="Arial"/>
          <w:sz w:val="22"/>
          <w:szCs w:val="22"/>
          <w:u w:val="single"/>
        </w:rPr>
        <w:t>промежуточная</w:t>
      </w:r>
    </w:p>
    <w:p w14:paraId="36C59DAC" w14:textId="77777777" w:rsidR="00E16A96" w:rsidRPr="004E266D" w:rsidRDefault="00E16A96" w:rsidP="00E16A96">
      <w:pPr>
        <w:ind w:right="-55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Вид контроля     </w:t>
      </w:r>
      <w:r w:rsidRPr="004E266D">
        <w:rPr>
          <w:rFonts w:ascii="Arial" w:hAnsi="Arial" w:cs="Arial"/>
          <w:sz w:val="22"/>
          <w:szCs w:val="22"/>
          <w:u w:val="single"/>
        </w:rPr>
        <w:t>экзамен</w:t>
      </w:r>
    </w:p>
    <w:p w14:paraId="563EAF9E" w14:textId="77777777" w:rsidR="004E266D" w:rsidRPr="004E266D" w:rsidRDefault="004E266D" w:rsidP="004E266D">
      <w:pPr>
        <w:ind w:right="-55"/>
        <w:rPr>
          <w:rFonts w:ascii="Arial" w:hAnsi="Arial" w:cs="Arial"/>
          <w:sz w:val="22"/>
          <w:szCs w:val="22"/>
        </w:rPr>
      </w:pPr>
    </w:p>
    <w:p w14:paraId="3DE41BF6" w14:textId="77777777" w:rsidR="004E266D" w:rsidRPr="004E266D" w:rsidRDefault="004E266D" w:rsidP="004E266D">
      <w:pPr>
        <w:ind w:right="-55"/>
        <w:rPr>
          <w:rFonts w:ascii="Arial" w:hAnsi="Arial" w:cs="Arial"/>
          <w:sz w:val="22"/>
          <w:szCs w:val="22"/>
        </w:rPr>
      </w:pPr>
    </w:p>
    <w:p w14:paraId="731184DB" w14:textId="77777777" w:rsidR="004E266D" w:rsidRPr="004E266D" w:rsidRDefault="004E266D" w:rsidP="004E266D">
      <w:pPr>
        <w:ind w:right="-6"/>
        <w:jc w:val="center"/>
        <w:rPr>
          <w:rFonts w:ascii="Arial" w:hAnsi="Arial" w:cs="Arial"/>
          <w:sz w:val="22"/>
          <w:szCs w:val="22"/>
          <w:u w:val="single"/>
        </w:rPr>
      </w:pPr>
      <w:r w:rsidRPr="004E266D">
        <w:rPr>
          <w:rFonts w:ascii="Arial" w:hAnsi="Arial" w:cs="Arial"/>
          <w:sz w:val="22"/>
          <w:szCs w:val="22"/>
        </w:rPr>
        <w:t xml:space="preserve">Контрольно-измерительный материал № </w:t>
      </w:r>
      <w:r w:rsidRPr="004E266D">
        <w:rPr>
          <w:rFonts w:ascii="Arial" w:hAnsi="Arial" w:cs="Arial"/>
          <w:sz w:val="22"/>
          <w:szCs w:val="22"/>
          <w:u w:val="single"/>
        </w:rPr>
        <w:t>1</w:t>
      </w:r>
    </w:p>
    <w:p w14:paraId="0222B342" w14:textId="77777777" w:rsidR="004E266D" w:rsidRPr="004E266D" w:rsidRDefault="004E266D" w:rsidP="004E266D">
      <w:pPr>
        <w:ind w:right="-6"/>
        <w:jc w:val="center"/>
        <w:rPr>
          <w:rFonts w:ascii="Arial" w:hAnsi="Arial" w:cs="Arial"/>
          <w:sz w:val="22"/>
          <w:szCs w:val="22"/>
          <w:u w:val="single"/>
        </w:rPr>
      </w:pPr>
    </w:p>
    <w:p w14:paraId="08439B75" w14:textId="77777777" w:rsidR="004E266D" w:rsidRPr="004E266D" w:rsidRDefault="004E266D" w:rsidP="00F30229">
      <w:pPr>
        <w:numPr>
          <w:ilvl w:val="0"/>
          <w:numId w:val="17"/>
        </w:numPr>
        <w:shd w:val="clear" w:color="auto" w:fill="FFFFFF"/>
        <w:tabs>
          <w:tab w:val="left" w:pos="567"/>
          <w:tab w:val="left" w:pos="448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Особенности учета деловой репутации </w:t>
      </w:r>
    </w:p>
    <w:p w14:paraId="24AF9EFD" w14:textId="77777777" w:rsidR="004E266D" w:rsidRPr="004E266D" w:rsidRDefault="004E266D" w:rsidP="00F30229">
      <w:pPr>
        <w:numPr>
          <w:ilvl w:val="0"/>
          <w:numId w:val="17"/>
        </w:numPr>
        <w:shd w:val="clear" w:color="auto" w:fill="FFFFFF"/>
        <w:tabs>
          <w:tab w:val="left" w:pos="567"/>
          <w:tab w:val="left" w:pos="448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Учет уставного капитала</w:t>
      </w:r>
    </w:p>
    <w:p w14:paraId="00732553" w14:textId="77777777" w:rsidR="004E266D" w:rsidRDefault="004E266D" w:rsidP="00F30229">
      <w:pPr>
        <w:numPr>
          <w:ilvl w:val="0"/>
          <w:numId w:val="17"/>
        </w:numPr>
        <w:shd w:val="clear" w:color="auto" w:fill="FFFFFF"/>
        <w:tabs>
          <w:tab w:val="left" w:pos="567"/>
          <w:tab w:val="left" w:pos="448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Практическое задание.</w:t>
      </w:r>
    </w:p>
    <w:p w14:paraId="130C66D3" w14:textId="45223AFF" w:rsidR="00396AB6" w:rsidRPr="004E266D" w:rsidRDefault="00D865D7" w:rsidP="004E266D">
      <w:pPr>
        <w:pStyle w:val="ConsPlusNormal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266D" w:rsidRPr="004E266D">
        <w:rPr>
          <w:sz w:val="22"/>
          <w:szCs w:val="22"/>
        </w:rPr>
        <w:t xml:space="preserve">Учредитель организации внес в счет вклада в уставный капитал объект основных средств, оцененный учредителями в 85 000 руб. </w:t>
      </w:r>
      <w:r w:rsidR="004E266D" w:rsidRPr="004E266D">
        <w:rPr>
          <w:rStyle w:val="785pt"/>
          <w:rFonts w:ascii="Arial" w:hAnsi="Arial" w:cs="Arial"/>
          <w:b w:val="0"/>
          <w:sz w:val="22"/>
          <w:szCs w:val="22"/>
        </w:rPr>
        <w:t xml:space="preserve">Организация </w:t>
      </w:r>
      <w:r w:rsidR="004E266D" w:rsidRPr="004E266D">
        <w:rPr>
          <w:sz w:val="22"/>
          <w:szCs w:val="22"/>
        </w:rPr>
        <w:t xml:space="preserve">понесла дополнительные затраты, связанные с доставкой объекта. Стоимость услуг транспортной организации по доставке объекта составила 2950 руб. (в том числе НДС — </w:t>
      </w:r>
      <w:r w:rsidR="009E0706">
        <w:rPr>
          <w:sz w:val="22"/>
          <w:szCs w:val="22"/>
        </w:rPr>
        <w:t>___</w:t>
      </w:r>
      <w:r w:rsidR="004E266D" w:rsidRPr="004E266D">
        <w:rPr>
          <w:sz w:val="22"/>
          <w:szCs w:val="22"/>
        </w:rPr>
        <w:t xml:space="preserve"> руб.).</w:t>
      </w:r>
      <w:r w:rsidR="004E266D">
        <w:rPr>
          <w:sz w:val="22"/>
          <w:szCs w:val="22"/>
        </w:rPr>
        <w:t xml:space="preserve"> </w:t>
      </w:r>
      <w:r w:rsidR="004E266D" w:rsidRPr="004E266D">
        <w:rPr>
          <w:sz w:val="22"/>
          <w:szCs w:val="22"/>
        </w:rPr>
        <w:t>Отразите факты хозяйственной жизни на счетах бухгалтерского учета в табл.1</w:t>
      </w:r>
    </w:p>
    <w:p w14:paraId="24503BD3" w14:textId="77777777" w:rsidR="004E266D" w:rsidRPr="004E266D" w:rsidRDefault="004E266D" w:rsidP="004E266D">
      <w:pPr>
        <w:shd w:val="clear" w:color="auto" w:fill="FFFFFF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Таблица 1</w:t>
      </w:r>
    </w:p>
    <w:p w14:paraId="3513DF1A" w14:textId="77777777" w:rsidR="004E266D" w:rsidRPr="004E266D" w:rsidRDefault="004E266D" w:rsidP="004E266D">
      <w:pPr>
        <w:shd w:val="clear" w:color="auto" w:fill="FFFFFF"/>
        <w:ind w:firstLine="709"/>
        <w:jc w:val="center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Операции по получению объекта основных средств </w:t>
      </w:r>
    </w:p>
    <w:p w14:paraId="5662ACEE" w14:textId="77777777" w:rsidR="004E266D" w:rsidRDefault="004E266D" w:rsidP="004E266D">
      <w:pPr>
        <w:shd w:val="clear" w:color="auto" w:fill="FFFFFF"/>
        <w:ind w:firstLine="709"/>
        <w:jc w:val="center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в качестве вклада в уставный капитал</w:t>
      </w:r>
    </w:p>
    <w:p w14:paraId="5DD16526" w14:textId="77777777" w:rsidR="00396AB6" w:rsidRPr="004E266D" w:rsidRDefault="00396AB6" w:rsidP="004E266D">
      <w:pPr>
        <w:shd w:val="clear" w:color="auto" w:fill="FFFFFF"/>
        <w:ind w:firstLine="709"/>
        <w:jc w:val="center"/>
        <w:rPr>
          <w:rFonts w:ascii="Arial" w:hAnsi="Arial" w:cs="Arial"/>
          <w:sz w:val="22"/>
          <w:szCs w:val="22"/>
        </w:rPr>
      </w:pPr>
    </w:p>
    <w:tbl>
      <w:tblPr>
        <w:tblW w:w="4832" w:type="pct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730"/>
        <w:gridCol w:w="1267"/>
        <w:gridCol w:w="1194"/>
        <w:gridCol w:w="1042"/>
      </w:tblGrid>
      <w:tr w:rsidR="00774BD3" w:rsidRPr="004E266D" w14:paraId="2F0B2150" w14:textId="77777777" w:rsidTr="00774BD3">
        <w:tc>
          <w:tcPr>
            <w:tcW w:w="314" w:type="pct"/>
            <w:vMerge w:val="restart"/>
            <w:vAlign w:val="center"/>
          </w:tcPr>
          <w:p w14:paraId="2291010D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  <w:p w14:paraId="2FE21A5A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08" w:type="pct"/>
            <w:vMerge w:val="restart"/>
            <w:tcBorders>
              <w:right w:val="single" w:sz="4" w:space="0" w:color="auto"/>
            </w:tcBorders>
            <w:vAlign w:val="center"/>
          </w:tcPr>
          <w:p w14:paraId="1019C53E" w14:textId="77777777" w:rsidR="004E266D" w:rsidRPr="004E266D" w:rsidRDefault="004E266D" w:rsidP="00345BC7">
            <w:pPr>
              <w:ind w:left="-161" w:right="-107"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Факт хозяйственной жизни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722" w14:textId="77777777" w:rsidR="004E266D" w:rsidRPr="004E266D" w:rsidRDefault="004E266D" w:rsidP="00345BC7">
            <w:pPr>
              <w:ind w:left="-109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Корреспондирующие счета</w:t>
            </w:r>
          </w:p>
        </w:tc>
        <w:tc>
          <w:tcPr>
            <w:tcW w:w="529" w:type="pct"/>
            <w:vMerge w:val="restart"/>
            <w:tcBorders>
              <w:left w:val="single" w:sz="4" w:space="0" w:color="auto"/>
            </w:tcBorders>
            <w:vAlign w:val="center"/>
          </w:tcPr>
          <w:p w14:paraId="5A3CF240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pacing w:val="-11"/>
                <w:sz w:val="22"/>
                <w:szCs w:val="22"/>
              </w:rPr>
              <w:t>Сумма,</w:t>
            </w:r>
          </w:p>
          <w:p w14:paraId="6F26655A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000000"/>
                <w:spacing w:val="-11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pacing w:val="-11"/>
                <w:sz w:val="22"/>
                <w:szCs w:val="22"/>
              </w:rPr>
              <w:t>руб.</w:t>
            </w:r>
          </w:p>
        </w:tc>
      </w:tr>
      <w:tr w:rsidR="00774BD3" w:rsidRPr="004E266D" w14:paraId="7C7B8CBC" w14:textId="77777777" w:rsidTr="00774BD3">
        <w:tc>
          <w:tcPr>
            <w:tcW w:w="314" w:type="pct"/>
            <w:vMerge/>
            <w:vAlign w:val="center"/>
          </w:tcPr>
          <w:p w14:paraId="5909B807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pct"/>
            <w:vMerge/>
            <w:tcBorders>
              <w:right w:val="single" w:sz="4" w:space="0" w:color="auto"/>
            </w:tcBorders>
            <w:vAlign w:val="center"/>
          </w:tcPr>
          <w:p w14:paraId="64E5C6B2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8EB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Дебет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BAE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Кредит</w:t>
            </w:r>
          </w:p>
        </w:tc>
        <w:tc>
          <w:tcPr>
            <w:tcW w:w="529" w:type="pct"/>
            <w:vMerge/>
            <w:tcBorders>
              <w:left w:val="single" w:sz="4" w:space="0" w:color="auto"/>
            </w:tcBorders>
            <w:vAlign w:val="center"/>
          </w:tcPr>
          <w:p w14:paraId="3C434A06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BD3" w:rsidRPr="004E266D" w14:paraId="4EEF2142" w14:textId="77777777" w:rsidTr="00774BD3">
        <w:tc>
          <w:tcPr>
            <w:tcW w:w="314" w:type="pct"/>
          </w:tcPr>
          <w:p w14:paraId="2AD31038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08" w:type="pct"/>
          </w:tcPr>
          <w:p w14:paraId="7E21FAFF" w14:textId="77777777" w:rsidR="004E266D" w:rsidRPr="004E266D" w:rsidRDefault="004E266D" w:rsidP="00345BC7">
            <w:pPr>
              <w:ind w:right="2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Задолженность учредителя по вкладу в уставный капитал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78A713DA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3CB17EEB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005EC66E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774BD3" w:rsidRPr="004E266D" w14:paraId="205220CD" w14:textId="77777777" w:rsidTr="00774BD3">
        <w:tc>
          <w:tcPr>
            <w:tcW w:w="314" w:type="pct"/>
          </w:tcPr>
          <w:p w14:paraId="46DBBCC4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08" w:type="pct"/>
          </w:tcPr>
          <w:p w14:paraId="76E5809E" w14:textId="77777777" w:rsidR="004E266D" w:rsidRPr="004E266D" w:rsidRDefault="004E266D" w:rsidP="00345BC7">
            <w:pPr>
              <w:ind w:right="2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 xml:space="preserve">Стоимость объекта основных средств, признанного </w:t>
            </w:r>
            <w:r w:rsidRPr="004E266D">
              <w:rPr>
                <w:rStyle w:val="77pt"/>
                <w:rFonts w:ascii="Arial" w:hAnsi="Arial" w:cs="Arial"/>
                <w:sz w:val="22"/>
                <w:szCs w:val="22"/>
              </w:rPr>
              <w:t xml:space="preserve">вкладом </w:t>
            </w:r>
            <w:r w:rsidRPr="004E266D">
              <w:rPr>
                <w:rFonts w:ascii="Arial" w:hAnsi="Arial" w:cs="Arial"/>
                <w:sz w:val="22"/>
                <w:szCs w:val="22"/>
              </w:rPr>
              <w:t>учредителя в уставный капитал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5D84304C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333DBA0A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6216D0B8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4E266D" w:rsidRPr="004E266D" w14:paraId="691FAFC8" w14:textId="77777777" w:rsidTr="00774BD3">
        <w:tc>
          <w:tcPr>
            <w:tcW w:w="314" w:type="pct"/>
          </w:tcPr>
          <w:p w14:paraId="09C118EA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08" w:type="pct"/>
          </w:tcPr>
          <w:p w14:paraId="4FE58493" w14:textId="77777777" w:rsidR="004E266D" w:rsidRPr="004E266D" w:rsidRDefault="004E266D" w:rsidP="00345BC7">
            <w:pPr>
              <w:ind w:right="-68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Стоимость услуг транспортной организации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331BE4C1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5023826D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7D4F5FEB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4E266D" w:rsidRPr="004E266D" w14:paraId="5D3B3D69" w14:textId="77777777" w:rsidTr="00774BD3">
        <w:tc>
          <w:tcPr>
            <w:tcW w:w="314" w:type="pct"/>
          </w:tcPr>
          <w:p w14:paraId="7FA77DC5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08" w:type="pct"/>
          </w:tcPr>
          <w:p w14:paraId="5790E0E8" w14:textId="77777777" w:rsidR="004E266D" w:rsidRPr="004E266D" w:rsidRDefault="004E266D" w:rsidP="00345BC7">
            <w:pPr>
              <w:ind w:right="-68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НДС, выделенный в документах транспортной орга</w:t>
            </w:r>
            <w:r w:rsidRPr="004E266D">
              <w:rPr>
                <w:rFonts w:ascii="Arial" w:hAnsi="Arial" w:cs="Arial"/>
                <w:sz w:val="22"/>
                <w:szCs w:val="22"/>
              </w:rPr>
              <w:softHyphen/>
              <w:t xml:space="preserve">низации </w:t>
            </w:r>
          </w:p>
        </w:tc>
        <w:tc>
          <w:tcPr>
            <w:tcW w:w="643" w:type="pct"/>
          </w:tcPr>
          <w:p w14:paraId="6C110550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</w:tcPr>
          <w:p w14:paraId="6405B084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4951ABDE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4E266D" w:rsidRPr="004E266D" w14:paraId="7B739909" w14:textId="77777777" w:rsidTr="00774BD3">
        <w:tc>
          <w:tcPr>
            <w:tcW w:w="314" w:type="pct"/>
          </w:tcPr>
          <w:p w14:paraId="44AFD636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08" w:type="pct"/>
          </w:tcPr>
          <w:p w14:paraId="28B9B321" w14:textId="77777777" w:rsidR="004E266D" w:rsidRPr="004E266D" w:rsidRDefault="004E266D" w:rsidP="00345BC7">
            <w:pPr>
              <w:ind w:right="-68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Денежные средства, перечислены транспортной организации в счет оплаты услуг по доставке</w:t>
            </w:r>
          </w:p>
        </w:tc>
        <w:tc>
          <w:tcPr>
            <w:tcW w:w="643" w:type="pct"/>
          </w:tcPr>
          <w:p w14:paraId="7719C6D6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</w:tcPr>
          <w:p w14:paraId="32EDF561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6DEB6AF8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4E266D" w:rsidRPr="004E266D" w14:paraId="2DBDE4F0" w14:textId="77777777" w:rsidTr="00774BD3">
        <w:trPr>
          <w:trHeight w:val="296"/>
        </w:trPr>
        <w:tc>
          <w:tcPr>
            <w:tcW w:w="314" w:type="pct"/>
          </w:tcPr>
          <w:p w14:paraId="1CC2F2AC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08" w:type="pct"/>
          </w:tcPr>
          <w:p w14:paraId="7DE46275" w14:textId="77777777" w:rsidR="004E266D" w:rsidRPr="004E266D" w:rsidRDefault="004E266D" w:rsidP="00345BC7">
            <w:pPr>
              <w:ind w:right="-68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Отражена первоначальная стоимость объекта основных средств, внесенного в счет вклада в уставный капитал</w:t>
            </w:r>
          </w:p>
        </w:tc>
        <w:tc>
          <w:tcPr>
            <w:tcW w:w="643" w:type="pct"/>
          </w:tcPr>
          <w:p w14:paraId="3DA228A0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</w:tcPr>
          <w:p w14:paraId="10FD615D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638CDB17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  <w:tr w:rsidR="004E266D" w:rsidRPr="004E266D" w14:paraId="7B8677FC" w14:textId="77777777" w:rsidTr="00774BD3">
        <w:tc>
          <w:tcPr>
            <w:tcW w:w="314" w:type="pct"/>
          </w:tcPr>
          <w:p w14:paraId="69048E05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08" w:type="pct"/>
          </w:tcPr>
          <w:p w14:paraId="6EC956EA" w14:textId="77777777" w:rsidR="004E266D" w:rsidRPr="004E266D" w:rsidRDefault="004E266D" w:rsidP="00345BC7">
            <w:pPr>
              <w:ind w:right="-68"/>
              <w:rPr>
                <w:rFonts w:ascii="Arial" w:hAnsi="Arial" w:cs="Arial"/>
                <w:sz w:val="22"/>
                <w:szCs w:val="22"/>
              </w:rPr>
            </w:pPr>
            <w:r w:rsidRPr="004E266D">
              <w:rPr>
                <w:rFonts w:ascii="Arial" w:hAnsi="Arial" w:cs="Arial"/>
                <w:sz w:val="22"/>
                <w:szCs w:val="22"/>
              </w:rPr>
              <w:t>НДС подлежит вычету</w:t>
            </w:r>
          </w:p>
        </w:tc>
        <w:tc>
          <w:tcPr>
            <w:tcW w:w="643" w:type="pct"/>
          </w:tcPr>
          <w:p w14:paraId="3D184DF0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606" w:type="pct"/>
          </w:tcPr>
          <w:p w14:paraId="6872BEA3" w14:textId="77777777" w:rsidR="004E266D" w:rsidRPr="004E266D" w:rsidRDefault="004E266D" w:rsidP="00345BC7">
            <w:pPr>
              <w:jc w:val="center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  <w:tc>
          <w:tcPr>
            <w:tcW w:w="529" w:type="pct"/>
          </w:tcPr>
          <w:p w14:paraId="150853E0" w14:textId="77777777" w:rsidR="004E266D" w:rsidRPr="004E266D" w:rsidRDefault="004E266D" w:rsidP="00345BC7">
            <w:pPr>
              <w:jc w:val="right"/>
              <w:rPr>
                <w:rFonts w:ascii="Arial" w:hAnsi="Arial" w:cs="Arial"/>
                <w:color w:val="99CC00"/>
                <w:sz w:val="22"/>
                <w:szCs w:val="22"/>
              </w:rPr>
            </w:pPr>
          </w:p>
        </w:tc>
      </w:tr>
    </w:tbl>
    <w:p w14:paraId="12342F54" w14:textId="77777777" w:rsidR="004E266D" w:rsidRPr="004E266D" w:rsidRDefault="004E266D" w:rsidP="004E266D">
      <w:pPr>
        <w:ind w:right="-6"/>
        <w:jc w:val="center"/>
        <w:rPr>
          <w:rFonts w:ascii="Arial" w:hAnsi="Arial" w:cs="Arial"/>
          <w:sz w:val="22"/>
          <w:szCs w:val="22"/>
        </w:rPr>
      </w:pPr>
    </w:p>
    <w:p w14:paraId="28AA3ACB" w14:textId="77777777" w:rsidR="00774BD3" w:rsidRDefault="00774BD3" w:rsidP="004E266D">
      <w:pPr>
        <w:ind w:right="-6"/>
        <w:jc w:val="right"/>
        <w:rPr>
          <w:rFonts w:ascii="Arial" w:hAnsi="Arial" w:cs="Arial"/>
          <w:sz w:val="22"/>
          <w:szCs w:val="22"/>
        </w:rPr>
      </w:pPr>
    </w:p>
    <w:p w14:paraId="770867C7" w14:textId="77777777" w:rsidR="004E266D" w:rsidRPr="004E266D" w:rsidRDefault="004E266D" w:rsidP="004E266D">
      <w:pPr>
        <w:ind w:right="-6"/>
        <w:jc w:val="right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 xml:space="preserve">Преподаватель   __________      </w:t>
      </w:r>
      <w:proofErr w:type="spellStart"/>
      <w:r w:rsidRPr="004E266D">
        <w:rPr>
          <w:rFonts w:ascii="Arial" w:hAnsi="Arial" w:cs="Arial"/>
          <w:sz w:val="22"/>
          <w:szCs w:val="22"/>
          <w:u w:val="single"/>
        </w:rPr>
        <w:t>И.С.Миронова</w:t>
      </w:r>
      <w:proofErr w:type="spellEnd"/>
      <w:r w:rsidRPr="004E266D">
        <w:rPr>
          <w:rFonts w:ascii="Arial" w:hAnsi="Arial" w:cs="Arial"/>
          <w:sz w:val="22"/>
          <w:szCs w:val="22"/>
        </w:rPr>
        <w:t>______</w:t>
      </w:r>
    </w:p>
    <w:p w14:paraId="18823B53" w14:textId="77777777" w:rsidR="007B68DE" w:rsidRDefault="007B68DE" w:rsidP="007B68D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Описание технологии проведения</w:t>
      </w:r>
    </w:p>
    <w:p w14:paraId="259E5231" w14:textId="77777777" w:rsidR="00774BD3" w:rsidRPr="004E266D" w:rsidRDefault="00774BD3" w:rsidP="007B68D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572AA6B5" w14:textId="77777777" w:rsidR="007B68DE" w:rsidRDefault="007B68DE" w:rsidP="007B68DE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Обучающемуся выдается КИМ, содержащий практическое задание и два теоретических вопроса. Обучающийся вначале излагает свой ответ на бланках документов для проведения аттестации, затем устно раскрывает теоретические вопросы и поясняет решение практического задания.</w:t>
      </w:r>
    </w:p>
    <w:p w14:paraId="1A4A5981" w14:textId="77777777" w:rsidR="007B68DE" w:rsidRPr="00EC00FF" w:rsidRDefault="007B68DE" w:rsidP="007B68DE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Для оценивания на экзамене</w:t>
      </w:r>
      <w:r w:rsidRPr="00EC00FF">
        <w:rPr>
          <w:rFonts w:ascii="Arial" w:hAnsi="Arial" w:cs="Arial"/>
          <w:sz w:val="22"/>
          <w:szCs w:val="22"/>
          <w:lang w:eastAsia="en-US"/>
        </w:rPr>
        <w:t xml:space="preserve"> используются следующие показатели:</w:t>
      </w:r>
    </w:p>
    <w:p w14:paraId="315864FC" w14:textId="297D1E7D" w:rsidR="007B68DE" w:rsidRDefault="00C039C6" w:rsidP="007B68DE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</w:t>
      </w:r>
      <w:r w:rsidR="007B68DE">
        <w:rPr>
          <w:rFonts w:ascii="Arial" w:hAnsi="Arial" w:cs="Arial"/>
          <w:sz w:val="22"/>
          <w:szCs w:val="22"/>
          <w:lang w:eastAsia="en-US"/>
        </w:rPr>
        <w:t xml:space="preserve"> з</w:t>
      </w:r>
      <w:r w:rsidR="007B68DE" w:rsidRPr="001D0478">
        <w:rPr>
          <w:rFonts w:ascii="Arial" w:hAnsi="Arial" w:cs="Arial"/>
          <w:sz w:val="22"/>
          <w:szCs w:val="22"/>
          <w:lang w:eastAsia="en-US"/>
        </w:rPr>
        <w:t>нание учебного материала и владение понятийным аппаратом</w:t>
      </w:r>
      <w:r w:rsidR="00774BD3">
        <w:rPr>
          <w:rFonts w:ascii="Arial" w:hAnsi="Arial" w:cs="Arial"/>
          <w:sz w:val="22"/>
          <w:szCs w:val="22"/>
          <w:lang w:eastAsia="en-US"/>
        </w:rPr>
        <w:t>;</w:t>
      </w:r>
    </w:p>
    <w:p w14:paraId="2726D717" w14:textId="77777777" w:rsidR="007B68DE" w:rsidRDefault="00C039C6" w:rsidP="007B68DE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</w:t>
      </w:r>
      <w:r w:rsidR="007B68DE">
        <w:rPr>
          <w:rFonts w:ascii="Arial" w:hAnsi="Arial" w:cs="Arial"/>
          <w:sz w:val="22"/>
          <w:szCs w:val="22"/>
          <w:lang w:eastAsia="en-US"/>
        </w:rPr>
        <w:t xml:space="preserve"> умение связывать теорию с практикой;</w:t>
      </w:r>
    </w:p>
    <w:p w14:paraId="18164208" w14:textId="77777777" w:rsidR="007B68DE" w:rsidRDefault="00C039C6" w:rsidP="007B68DE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</w:t>
      </w:r>
      <w:r w:rsidR="007B68DE">
        <w:rPr>
          <w:rFonts w:ascii="Arial" w:hAnsi="Arial" w:cs="Arial"/>
          <w:sz w:val="22"/>
          <w:szCs w:val="22"/>
          <w:lang w:eastAsia="en-US"/>
        </w:rPr>
        <w:t xml:space="preserve"> знание действующих нормативных и правовых документов;</w:t>
      </w:r>
    </w:p>
    <w:p w14:paraId="28EFFAFC" w14:textId="77777777" w:rsidR="007B68DE" w:rsidRPr="001D0478" w:rsidRDefault="00C039C6" w:rsidP="007B68DE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владение</w:t>
      </w:r>
      <w:r w:rsidR="007B68DE">
        <w:rPr>
          <w:rFonts w:ascii="Arial" w:hAnsi="Arial" w:cs="Arial"/>
          <w:sz w:val="22"/>
          <w:szCs w:val="22"/>
          <w:lang w:eastAsia="en-US"/>
        </w:rPr>
        <w:t xml:space="preserve"> навыками оценки объектов </w:t>
      </w:r>
      <w:r>
        <w:rPr>
          <w:rFonts w:ascii="Arial" w:hAnsi="Arial" w:cs="Arial"/>
          <w:sz w:val="22"/>
          <w:szCs w:val="22"/>
          <w:lang w:eastAsia="en-US"/>
        </w:rPr>
        <w:t xml:space="preserve">финансового учета </w:t>
      </w:r>
      <w:r w:rsidR="007B68DE">
        <w:rPr>
          <w:rFonts w:ascii="Arial" w:hAnsi="Arial" w:cs="Arial"/>
          <w:sz w:val="22"/>
          <w:szCs w:val="22"/>
          <w:lang w:eastAsia="en-US"/>
        </w:rPr>
        <w:t>на основе имеющейся информации.</w:t>
      </w:r>
    </w:p>
    <w:p w14:paraId="197C535E" w14:textId="77777777" w:rsidR="007B68DE" w:rsidRPr="002E1309" w:rsidRDefault="007B68DE" w:rsidP="007B68DE">
      <w:pPr>
        <w:pStyle w:val="2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1309">
        <w:rPr>
          <w:rFonts w:ascii="Arial" w:hAnsi="Arial" w:cs="Arial"/>
          <w:sz w:val="22"/>
          <w:szCs w:val="22"/>
        </w:rPr>
        <w:t>Для оценивания результатов обучения на экзамене используется 4-балльная ш</w:t>
      </w:r>
      <w:r>
        <w:rPr>
          <w:rFonts w:ascii="Arial" w:hAnsi="Arial" w:cs="Arial"/>
          <w:sz w:val="22"/>
          <w:szCs w:val="22"/>
        </w:rPr>
        <w:t>к</w:t>
      </w:r>
      <w:r w:rsidRPr="002E1309">
        <w:rPr>
          <w:rFonts w:ascii="Arial" w:hAnsi="Arial" w:cs="Arial"/>
          <w:sz w:val="22"/>
          <w:szCs w:val="22"/>
        </w:rPr>
        <w:t>ала: «отлично», «хорошо», «удовлетворительно», «неудовлетворительно».</w:t>
      </w:r>
    </w:p>
    <w:p w14:paraId="5196EB01" w14:textId="77777777" w:rsidR="007B68DE" w:rsidRPr="004E266D" w:rsidRDefault="007B68DE" w:rsidP="007B68DE">
      <w:pPr>
        <w:ind w:firstLine="709"/>
        <w:rPr>
          <w:rFonts w:ascii="Arial" w:hAnsi="Arial" w:cs="Arial"/>
          <w:sz w:val="22"/>
          <w:szCs w:val="22"/>
        </w:rPr>
      </w:pPr>
      <w:r w:rsidRPr="004E266D">
        <w:rPr>
          <w:rFonts w:ascii="Arial" w:hAnsi="Arial" w:cs="Arial"/>
          <w:sz w:val="22"/>
          <w:szCs w:val="22"/>
        </w:rPr>
        <w:t>Требования к выполнению заданий, шкалы и критерии оценивания: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8"/>
        <w:gridCol w:w="2409"/>
      </w:tblGrid>
      <w:tr w:rsidR="007B68DE" w:rsidRPr="00F22913" w14:paraId="3B1E3C49" w14:textId="77777777" w:rsidTr="00E44249">
        <w:tc>
          <w:tcPr>
            <w:tcW w:w="7798" w:type="dxa"/>
          </w:tcPr>
          <w:p w14:paraId="25C26580" w14:textId="77777777" w:rsidR="007B68DE" w:rsidRPr="00133740" w:rsidRDefault="007B68D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C94B3" w14:textId="77777777" w:rsidR="007B68DE" w:rsidRPr="00133740" w:rsidRDefault="007B68D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2409" w:type="dxa"/>
          </w:tcPr>
          <w:p w14:paraId="36A16F85" w14:textId="77777777" w:rsidR="007B68DE" w:rsidRPr="00133740" w:rsidRDefault="007B68D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4008A5" w14:textId="77777777" w:rsidR="007B68DE" w:rsidRPr="00133740" w:rsidRDefault="007B68D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  <w:p w14:paraId="35989F26" w14:textId="77777777" w:rsidR="007B68DE" w:rsidRPr="00133740" w:rsidRDefault="007B68DE" w:rsidP="00345BC7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68DE" w:rsidRPr="00F22913" w14:paraId="6976C78D" w14:textId="77777777" w:rsidTr="00E44249">
        <w:trPr>
          <w:trHeight w:val="256"/>
        </w:trPr>
        <w:tc>
          <w:tcPr>
            <w:tcW w:w="7798" w:type="dxa"/>
          </w:tcPr>
          <w:p w14:paraId="11FBA14D" w14:textId="77777777" w:rsidR="007B68DE" w:rsidRPr="00133740" w:rsidRDefault="007B68DE" w:rsidP="009D4E72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Ответ на контрольно-измерительный материал должен отличаться логической последовательностью, четкостью в выражении мыслей и обоснованностью выводов, демонстрирующих знание нормативно-правовых актов, литературы, понятийного аппарата и умения ими пользоваться при ответе. Обучающийся способен иллюстрировать ответ примерами, применять теоретические знания для решения практического задания.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 xml:space="preserve"> Правильно </w:t>
            </w:r>
            <w:r w:rsidR="009D4E72">
              <w:rPr>
                <w:rFonts w:ascii="Arial" w:hAnsi="Arial" w:cs="Arial"/>
                <w:sz w:val="22"/>
                <w:szCs w:val="22"/>
              </w:rPr>
              <w:t>выполнено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 xml:space="preserve"> задание. </w:t>
            </w:r>
          </w:p>
        </w:tc>
        <w:tc>
          <w:tcPr>
            <w:tcW w:w="2409" w:type="dxa"/>
          </w:tcPr>
          <w:p w14:paraId="7D67C635" w14:textId="77777777" w:rsidR="007B68DE" w:rsidRPr="00133740" w:rsidRDefault="007B68D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Отлично</w:t>
            </w:r>
          </w:p>
          <w:p w14:paraId="112BEB26" w14:textId="77777777" w:rsidR="007B68DE" w:rsidRPr="00133740" w:rsidRDefault="007B68D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E8C913" w14:textId="77777777" w:rsidR="007B68DE" w:rsidRPr="00133740" w:rsidRDefault="007B68D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8DE" w:rsidRPr="00F22913" w14:paraId="368B5D18" w14:textId="77777777" w:rsidTr="00E44249">
        <w:tc>
          <w:tcPr>
            <w:tcW w:w="7798" w:type="dxa"/>
          </w:tcPr>
          <w:p w14:paraId="0CD24A69" w14:textId="77777777" w:rsidR="007B68DE" w:rsidRPr="00133740" w:rsidRDefault="007B68DE" w:rsidP="009D4E72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Ответ на контрольно-измерительный материал не соответствует одному из перечисленных показателей, но обучающийся дает правильные ответы на дополнительные вопросы. Недостаточно продемонстрирована способность применять теоретические знания для решения практическ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>ого</w:t>
            </w:r>
            <w:r w:rsidRPr="00133740">
              <w:rPr>
                <w:rFonts w:ascii="Arial" w:hAnsi="Arial" w:cs="Arial"/>
                <w:sz w:val="22"/>
                <w:szCs w:val="22"/>
              </w:rPr>
              <w:t xml:space="preserve"> зада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 xml:space="preserve">ния. Правильно </w:t>
            </w:r>
            <w:r w:rsidR="009D4E72">
              <w:rPr>
                <w:rFonts w:ascii="Arial" w:hAnsi="Arial" w:cs="Arial"/>
                <w:sz w:val="22"/>
                <w:szCs w:val="22"/>
              </w:rPr>
              <w:t>выполнено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 xml:space="preserve"> задание.</w:t>
            </w:r>
          </w:p>
        </w:tc>
        <w:tc>
          <w:tcPr>
            <w:tcW w:w="2409" w:type="dxa"/>
          </w:tcPr>
          <w:p w14:paraId="7A7D5DFB" w14:textId="77777777" w:rsidR="007B68DE" w:rsidRPr="00133740" w:rsidRDefault="007B68D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Хорошо</w:t>
            </w:r>
          </w:p>
        </w:tc>
      </w:tr>
      <w:tr w:rsidR="007B68DE" w:rsidRPr="00F22913" w14:paraId="2BCC2448" w14:textId="77777777" w:rsidTr="00E44249">
        <w:tc>
          <w:tcPr>
            <w:tcW w:w="7798" w:type="dxa"/>
          </w:tcPr>
          <w:p w14:paraId="1B7F45C0" w14:textId="77777777" w:rsidR="007B68DE" w:rsidRPr="00E44249" w:rsidRDefault="007B68DE" w:rsidP="009D4E72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Ответ на контрольно-измерительный материал не соответствует любым двум из перечисленных показателей, обучающийся дает неполные ответы на дополнительные вопросы. Демонстрирует частичные знания нормативно-правовых актов.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4E72">
              <w:rPr>
                <w:rFonts w:ascii="Arial" w:hAnsi="Arial" w:cs="Arial"/>
                <w:sz w:val="22"/>
                <w:szCs w:val="22"/>
              </w:rPr>
              <w:t>Выполнено</w:t>
            </w:r>
            <w:r w:rsidR="009F6F9F" w:rsidRPr="00133740">
              <w:rPr>
                <w:rFonts w:ascii="Arial" w:hAnsi="Arial" w:cs="Arial"/>
                <w:sz w:val="22"/>
                <w:szCs w:val="22"/>
              </w:rPr>
              <w:t xml:space="preserve"> задание.</w:t>
            </w:r>
          </w:p>
        </w:tc>
        <w:tc>
          <w:tcPr>
            <w:tcW w:w="2409" w:type="dxa"/>
          </w:tcPr>
          <w:p w14:paraId="7CA39D08" w14:textId="77777777" w:rsidR="007B68DE" w:rsidRPr="00133740" w:rsidRDefault="00DF07E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>Удовлетвори</w:t>
            </w:r>
            <w:r w:rsidR="007B68DE" w:rsidRPr="00133740">
              <w:rPr>
                <w:rFonts w:ascii="Arial" w:hAnsi="Arial" w:cs="Arial"/>
                <w:sz w:val="22"/>
                <w:szCs w:val="22"/>
              </w:rPr>
              <w:t>тельно</w:t>
            </w:r>
          </w:p>
        </w:tc>
      </w:tr>
      <w:tr w:rsidR="007B68DE" w:rsidRPr="00F22913" w14:paraId="70AF118E" w14:textId="77777777" w:rsidTr="00E44249">
        <w:tc>
          <w:tcPr>
            <w:tcW w:w="7798" w:type="dxa"/>
          </w:tcPr>
          <w:p w14:paraId="5198B90B" w14:textId="77777777" w:rsidR="007B68DE" w:rsidRPr="00133740" w:rsidRDefault="007B68DE" w:rsidP="009D4E72">
            <w:pPr>
              <w:pStyle w:val="2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740">
              <w:rPr>
                <w:rFonts w:ascii="Arial" w:hAnsi="Arial" w:cs="Arial"/>
                <w:sz w:val="22"/>
                <w:szCs w:val="22"/>
              </w:rPr>
              <w:t xml:space="preserve">Ответ на контрольно-измерительный материал не соответствует любым трем из перечисленных показателей. Обучающийся демонстрирует отрывочные, фрагментарные знания, допускает грубые ошибки при применении теоретических знаний </w:t>
            </w:r>
            <w:r w:rsidR="00DF07EE" w:rsidRPr="00133740">
              <w:rPr>
                <w:rFonts w:ascii="Arial" w:hAnsi="Arial" w:cs="Arial"/>
                <w:sz w:val="22"/>
                <w:szCs w:val="22"/>
              </w:rPr>
              <w:t xml:space="preserve">для решения практического задания. Не </w:t>
            </w:r>
            <w:r w:rsidR="009D4E72">
              <w:rPr>
                <w:rFonts w:ascii="Arial" w:hAnsi="Arial" w:cs="Arial"/>
                <w:sz w:val="22"/>
                <w:szCs w:val="22"/>
              </w:rPr>
              <w:t>выполнено</w:t>
            </w:r>
            <w:r w:rsidR="00DF07EE" w:rsidRPr="00133740">
              <w:rPr>
                <w:rFonts w:ascii="Arial" w:hAnsi="Arial" w:cs="Arial"/>
                <w:sz w:val="22"/>
                <w:szCs w:val="22"/>
              </w:rPr>
              <w:t xml:space="preserve"> задание.</w:t>
            </w:r>
          </w:p>
        </w:tc>
        <w:tc>
          <w:tcPr>
            <w:tcW w:w="2409" w:type="dxa"/>
          </w:tcPr>
          <w:p w14:paraId="6AFFC17F" w14:textId="77777777" w:rsidR="007B68DE" w:rsidRPr="00133740" w:rsidRDefault="00DF07EE" w:rsidP="00345BC7">
            <w:pPr>
              <w:pStyle w:val="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740">
              <w:rPr>
                <w:rFonts w:ascii="Arial" w:hAnsi="Arial" w:cs="Arial"/>
                <w:sz w:val="22"/>
                <w:szCs w:val="22"/>
              </w:rPr>
              <w:t>Неудовлетвори-тел</w:t>
            </w:r>
            <w:r w:rsidR="007B68DE" w:rsidRPr="00133740">
              <w:rPr>
                <w:rFonts w:ascii="Arial" w:hAnsi="Arial" w:cs="Arial"/>
                <w:sz w:val="22"/>
                <w:szCs w:val="22"/>
              </w:rPr>
              <w:t>ьно</w:t>
            </w:r>
            <w:proofErr w:type="spellEnd"/>
          </w:p>
        </w:tc>
      </w:tr>
    </w:tbl>
    <w:p w14:paraId="186C2219" w14:textId="1E745FEF" w:rsidR="00040441" w:rsidRPr="00143932" w:rsidRDefault="00040441" w:rsidP="00040441">
      <w:pPr>
        <w:tabs>
          <w:tab w:val="right" w:leader="underscore" w:pos="9639"/>
        </w:tabs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143932">
        <w:rPr>
          <w:rFonts w:ascii="Arial" w:hAnsi="Arial" w:cs="Arial"/>
          <w:sz w:val="22"/>
          <w:szCs w:val="22"/>
        </w:rPr>
        <w:t xml:space="preserve">По решению кафедры </w:t>
      </w:r>
      <w:r w:rsidR="003B7BA6">
        <w:rPr>
          <w:rFonts w:ascii="Arial" w:hAnsi="Arial" w:cs="Arial"/>
          <w:sz w:val="22"/>
          <w:szCs w:val="22"/>
        </w:rPr>
        <w:t>экзамен</w:t>
      </w:r>
      <w:r>
        <w:rPr>
          <w:rFonts w:ascii="Arial" w:hAnsi="Arial" w:cs="Arial"/>
          <w:sz w:val="22"/>
          <w:szCs w:val="22"/>
        </w:rPr>
        <w:t xml:space="preserve"> </w:t>
      </w:r>
      <w:r w:rsidRPr="00143932">
        <w:rPr>
          <w:rFonts w:ascii="Arial" w:hAnsi="Arial" w:cs="Arial"/>
          <w:sz w:val="22"/>
          <w:szCs w:val="22"/>
        </w:rPr>
        <w:t>мо</w:t>
      </w:r>
      <w:r>
        <w:rPr>
          <w:rFonts w:ascii="Arial" w:hAnsi="Arial" w:cs="Arial"/>
          <w:sz w:val="22"/>
          <w:szCs w:val="22"/>
        </w:rPr>
        <w:t>жет</w:t>
      </w:r>
      <w:r w:rsidRPr="00143932">
        <w:rPr>
          <w:rFonts w:ascii="Arial" w:hAnsi="Arial" w:cs="Arial"/>
          <w:sz w:val="22"/>
          <w:szCs w:val="22"/>
        </w:rPr>
        <w:t xml:space="preserve"> быть выставлен по результатам текущей успеваемости обучающегося в течение семестра, но не ранее, чем </w:t>
      </w:r>
      <w:r w:rsidR="003B7BA6">
        <w:rPr>
          <w:rFonts w:ascii="Arial" w:hAnsi="Arial" w:cs="Arial"/>
          <w:sz w:val="22"/>
          <w:szCs w:val="22"/>
        </w:rPr>
        <w:t>день экзамена</w:t>
      </w:r>
      <w:r w:rsidRPr="00143932">
        <w:rPr>
          <w:rFonts w:ascii="Arial" w:hAnsi="Arial" w:cs="Arial"/>
          <w:sz w:val="22"/>
          <w:szCs w:val="22"/>
        </w:rPr>
        <w:t>.</w:t>
      </w:r>
    </w:p>
    <w:p w14:paraId="0764DC4C" w14:textId="65B7B0C9" w:rsidR="00040441" w:rsidRPr="00143932" w:rsidRDefault="00040441" w:rsidP="00040441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143932">
        <w:rPr>
          <w:rFonts w:ascii="Arial" w:hAnsi="Arial" w:cs="Arial"/>
          <w:sz w:val="22"/>
          <w:szCs w:val="22"/>
        </w:rPr>
        <w:t xml:space="preserve">Соотношение критериев и шкалы выставления оценки за </w:t>
      </w:r>
      <w:r w:rsidR="003B7BA6">
        <w:rPr>
          <w:rFonts w:ascii="Arial" w:hAnsi="Arial" w:cs="Arial"/>
          <w:sz w:val="22"/>
          <w:szCs w:val="22"/>
        </w:rPr>
        <w:t>экзамен</w:t>
      </w:r>
      <w:r w:rsidRPr="00143932">
        <w:rPr>
          <w:rFonts w:ascii="Arial" w:hAnsi="Arial" w:cs="Arial"/>
          <w:sz w:val="22"/>
          <w:szCs w:val="22"/>
        </w:rPr>
        <w:t xml:space="preserve"> по результатам текущей успеваемости обучающегося в течение семестра (в том числе с применением дистанционных образовательных технологий):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4"/>
        <w:gridCol w:w="1911"/>
      </w:tblGrid>
      <w:tr w:rsidR="00040441" w:rsidRPr="00143932" w14:paraId="3D6BBCF9" w14:textId="77777777" w:rsidTr="00FC7DC9">
        <w:trPr>
          <w:trHeight w:val="401"/>
          <w:tblHeader/>
        </w:trPr>
        <w:tc>
          <w:tcPr>
            <w:tcW w:w="4063" w:type="pct"/>
            <w:vAlign w:val="center"/>
          </w:tcPr>
          <w:p w14:paraId="43640076" w14:textId="77777777" w:rsidR="00040441" w:rsidRPr="00143932" w:rsidRDefault="00040441" w:rsidP="00FC7DC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143932">
              <w:rPr>
                <w:rFonts w:ascii="Arial" w:hAnsi="Arial" w:cs="Arial"/>
              </w:rPr>
              <w:lastRenderedPageBreak/>
              <w:t>Критерии оценивания</w:t>
            </w:r>
          </w:p>
        </w:tc>
        <w:tc>
          <w:tcPr>
            <w:tcW w:w="937" w:type="pct"/>
            <w:vAlign w:val="center"/>
          </w:tcPr>
          <w:p w14:paraId="6E729930" w14:textId="77777777" w:rsidR="00040441" w:rsidRPr="00143932" w:rsidRDefault="00040441" w:rsidP="00FC7DC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143932">
              <w:rPr>
                <w:rFonts w:ascii="Arial" w:hAnsi="Arial" w:cs="Arial"/>
              </w:rPr>
              <w:t>Шкала оценок</w:t>
            </w:r>
          </w:p>
        </w:tc>
      </w:tr>
      <w:tr w:rsidR="00040441" w:rsidRPr="00143932" w14:paraId="58BCA66D" w14:textId="77777777" w:rsidTr="00FC7DC9">
        <w:trPr>
          <w:trHeight w:val="577"/>
        </w:trPr>
        <w:tc>
          <w:tcPr>
            <w:tcW w:w="4063" w:type="pct"/>
          </w:tcPr>
          <w:p w14:paraId="693D8415" w14:textId="3D55F4A2" w:rsidR="00040441" w:rsidRPr="00143932" w:rsidRDefault="00040441" w:rsidP="003B7BA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43932">
              <w:rPr>
                <w:rFonts w:ascii="Arial" w:hAnsi="Arial" w:cs="Arial"/>
              </w:rPr>
              <w:t>Отсутствие пропусков без документально подтвержденной уважительной причины, выполнение контрольных работ, всех практических заданий, заданий для самостоятельной работы на «</w:t>
            </w:r>
            <w:r w:rsidR="003B7BA6">
              <w:rPr>
                <w:rFonts w:ascii="Arial" w:hAnsi="Arial" w:cs="Arial"/>
              </w:rPr>
              <w:t>отлично</w:t>
            </w:r>
            <w:r w:rsidRPr="00143932">
              <w:rPr>
                <w:rFonts w:ascii="Arial" w:hAnsi="Arial" w:cs="Arial"/>
              </w:rPr>
              <w:t>», средняя арифметическая в</w:t>
            </w:r>
            <w:r w:rsidR="003B7BA6">
              <w:rPr>
                <w:rFonts w:ascii="Arial" w:hAnsi="Arial" w:cs="Arial"/>
              </w:rPr>
              <w:t>еличина оценок за семестр от 4,7</w:t>
            </w:r>
            <w:r w:rsidRPr="00143932">
              <w:rPr>
                <w:rFonts w:ascii="Arial" w:hAnsi="Arial" w:cs="Arial"/>
              </w:rPr>
              <w:t xml:space="preserve"> и выше</w:t>
            </w:r>
          </w:p>
        </w:tc>
        <w:tc>
          <w:tcPr>
            <w:tcW w:w="937" w:type="pct"/>
          </w:tcPr>
          <w:p w14:paraId="7800FB7B" w14:textId="29915A3E" w:rsidR="00040441" w:rsidRPr="00143932" w:rsidRDefault="003B7BA6" w:rsidP="00FC7DC9">
            <w:pPr>
              <w:pStyle w:val="2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отлично</w:t>
            </w:r>
          </w:p>
        </w:tc>
      </w:tr>
    </w:tbl>
    <w:p w14:paraId="7FCA8C0F" w14:textId="77777777" w:rsidR="00040441" w:rsidRPr="004E266D" w:rsidRDefault="00040441" w:rsidP="007B68DE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14:paraId="3F547DB8" w14:textId="77777777" w:rsidR="00AA7453" w:rsidRDefault="00AA7453" w:rsidP="00AA7453">
      <w:pPr>
        <w:tabs>
          <w:tab w:val="right" w:leader="underscore" w:pos="9639"/>
        </w:tabs>
        <w:spacing w:before="40"/>
        <w:ind w:firstLine="425"/>
        <w:jc w:val="both"/>
        <w:rPr>
          <w:rFonts w:ascii="Arial" w:hAnsi="Arial" w:cs="Arial"/>
        </w:rPr>
      </w:pPr>
      <w:r w:rsidRPr="003B7BA6">
        <w:rPr>
          <w:rFonts w:ascii="Arial" w:hAnsi="Arial" w:cs="Arial"/>
          <w:sz w:val="22"/>
          <w:szCs w:val="22"/>
        </w:rPr>
        <w:t>Тестовые задания раздела 20.1 рекомендуются к использованию при проведении диагностических работ с целью оценки остаточных знаний по результатам освоения данной дисциплины (Приложение 1)</w:t>
      </w:r>
    </w:p>
    <w:p w14:paraId="08325036" w14:textId="3FEB5A98" w:rsidR="00E53C70" w:rsidRDefault="007B68DE" w:rsidP="00E53C70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  <w:r w:rsidRPr="004E266D">
        <w:rPr>
          <w:rFonts w:ascii="Arial" w:hAnsi="Arial" w:cs="Arial"/>
          <w:sz w:val="22"/>
          <w:szCs w:val="22"/>
        </w:rPr>
        <w:tab/>
        <w:t xml:space="preserve"> </w:t>
      </w:r>
    </w:p>
    <w:p w14:paraId="07317A44" w14:textId="77777777" w:rsidR="003B7BA6" w:rsidRPr="005A5BD0" w:rsidRDefault="003B7BA6" w:rsidP="003B7BA6">
      <w:pPr>
        <w:pStyle w:val="21"/>
        <w:pageBreakBefore/>
        <w:widowControl w:val="0"/>
        <w:spacing w:after="60" w:line="240" w:lineRule="auto"/>
        <w:ind w:left="709" w:hanging="425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1</w:t>
      </w:r>
    </w:p>
    <w:p w14:paraId="102C3D13" w14:textId="77777777" w:rsidR="003B7BA6" w:rsidRPr="006C537F" w:rsidRDefault="003B7BA6" w:rsidP="003B7BA6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C537F">
        <w:rPr>
          <w:rFonts w:ascii="Arial" w:hAnsi="Arial" w:cs="Arial"/>
          <w:b/>
          <w:sz w:val="22"/>
          <w:szCs w:val="22"/>
        </w:rPr>
        <w:t>ФОНД ОЦЕНОЧНЫХ СРЕДСТВ</w:t>
      </w:r>
      <w:r w:rsidRPr="006C537F">
        <w:rPr>
          <w:rFonts w:ascii="Arial" w:hAnsi="Arial" w:cs="Arial"/>
          <w:b/>
          <w:sz w:val="22"/>
          <w:szCs w:val="22"/>
        </w:rPr>
        <w:br/>
        <w:t>ДЛЯ ОЦЕНКИ СФОРМИРОВАННОСТИ КОМПЕТЕНЦИЙ</w:t>
      </w:r>
    </w:p>
    <w:p w14:paraId="0C2FC87D" w14:textId="77777777" w:rsidR="003B7BA6" w:rsidRPr="006C537F" w:rsidRDefault="003B7BA6" w:rsidP="003B7BA6">
      <w:pPr>
        <w:tabs>
          <w:tab w:val="left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C537F">
        <w:rPr>
          <w:rFonts w:ascii="Arial" w:hAnsi="Arial" w:cs="Arial"/>
          <w:b/>
          <w:bCs/>
          <w:sz w:val="22"/>
          <w:szCs w:val="22"/>
        </w:rPr>
        <w:t>38.03.01 Экономика</w:t>
      </w:r>
    </w:p>
    <w:p w14:paraId="202B1AEF" w14:textId="77777777" w:rsidR="003B7BA6" w:rsidRPr="006C537F" w:rsidRDefault="003B7BA6" w:rsidP="003B7BA6">
      <w:pPr>
        <w:tabs>
          <w:tab w:val="left" w:pos="9072"/>
        </w:tabs>
        <w:rPr>
          <w:rFonts w:ascii="Arial" w:hAnsi="Arial" w:cs="Arial"/>
          <w:sz w:val="22"/>
          <w:szCs w:val="22"/>
        </w:rPr>
      </w:pPr>
    </w:p>
    <w:p w14:paraId="30B50D28" w14:textId="77777777" w:rsidR="003B7BA6" w:rsidRPr="006C537F" w:rsidRDefault="003B7BA6" w:rsidP="003B7BA6">
      <w:pPr>
        <w:tabs>
          <w:tab w:val="lef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537F">
        <w:rPr>
          <w:rFonts w:ascii="Arial" w:hAnsi="Arial" w:cs="Arial"/>
          <w:b/>
          <w:bCs/>
          <w:sz w:val="22"/>
          <w:szCs w:val="22"/>
        </w:rPr>
        <w:t>ПК-1 Способен осуществлять организацию, планирование, контроль процесса систематизации и раскрытия учетной информации, обеспечение проверки достоверности формирования элементов различных форматов отчетности</w:t>
      </w:r>
    </w:p>
    <w:p w14:paraId="5AF15934" w14:textId="77777777" w:rsidR="00D07FA3" w:rsidRPr="00D07FA3" w:rsidRDefault="00D07FA3" w:rsidP="00D07FA3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hAnsi="Arial" w:cs="Arial"/>
          <w:sz w:val="22"/>
          <w:szCs w:val="22"/>
          <w:u w:val="single"/>
        </w:rPr>
        <w:t>Индикаторы достижения компетенции:</w:t>
      </w:r>
    </w:p>
    <w:p w14:paraId="7EC431A5" w14:textId="1DE2D4D1" w:rsidR="00D07FA3" w:rsidRPr="00D07FA3" w:rsidRDefault="00D07FA3" w:rsidP="00F30229">
      <w:pPr>
        <w:pStyle w:val="afb"/>
        <w:numPr>
          <w:ilvl w:val="0"/>
          <w:numId w:val="18"/>
        </w:numPr>
        <w:spacing w:after="160"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eastAsia="Calibri" w:hAnsi="Arial" w:cs="Arial"/>
          <w:bCs/>
          <w:sz w:val="22"/>
          <w:szCs w:val="22"/>
        </w:rPr>
        <w:t xml:space="preserve">ПК-1.1 </w:t>
      </w:r>
      <w:r w:rsidRPr="00D07FA3">
        <w:rPr>
          <w:rFonts w:ascii="Arial" w:hAnsi="Arial" w:cs="Arial"/>
          <w:sz w:val="22"/>
          <w:szCs w:val="22"/>
        </w:rPr>
        <w:t>Осуществляет организацию, планирование и контроль процесса формирования информации в системе бухгалтерского учета.</w:t>
      </w:r>
    </w:p>
    <w:p w14:paraId="47B18E09" w14:textId="220B25E0" w:rsidR="00D07FA3" w:rsidRPr="00D07FA3" w:rsidRDefault="00D07FA3" w:rsidP="00D07FA3">
      <w:pPr>
        <w:tabs>
          <w:tab w:val="left" w:pos="284"/>
          <w:tab w:val="left" w:pos="9072"/>
        </w:tabs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Компетенция формируется следующими дисциплинами:</w:t>
      </w:r>
    </w:p>
    <w:p w14:paraId="2B6C03DF" w14:textId="77777777" w:rsidR="00D07FA3" w:rsidRPr="00D07FA3" w:rsidRDefault="00D07FA3" w:rsidP="00D07FA3">
      <w:pPr>
        <w:tabs>
          <w:tab w:val="left" w:pos="851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69DD4884" w14:textId="6DCE2832" w:rsidR="00D07FA3" w:rsidRPr="00D07FA3" w:rsidRDefault="00D07FA3" w:rsidP="00F30229">
      <w:pPr>
        <w:pStyle w:val="afb"/>
        <w:numPr>
          <w:ilvl w:val="0"/>
          <w:numId w:val="27"/>
        </w:numPr>
        <w:tabs>
          <w:tab w:val="left" w:pos="426"/>
          <w:tab w:val="left" w:pos="851"/>
          <w:tab w:val="left" w:pos="3828"/>
          <w:tab w:val="left" w:pos="9072"/>
        </w:tabs>
        <w:spacing w:after="160" w:line="259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sz w:val="22"/>
          <w:szCs w:val="22"/>
        </w:rPr>
        <w:t>ЗАКРЫТЫЕ ЗАДАНИЯ</w:t>
      </w:r>
    </w:p>
    <w:p w14:paraId="6933ED3B" w14:textId="43056FA7" w:rsidR="00D07FA3" w:rsidRPr="00D07FA3" w:rsidRDefault="00D07FA3" w:rsidP="00D07FA3">
      <w:pPr>
        <w:pStyle w:val="afb"/>
        <w:tabs>
          <w:tab w:val="left" w:pos="851"/>
          <w:tab w:val="left" w:pos="9072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Б1.В.07</w:t>
      </w:r>
      <w:r w:rsidRPr="00D07F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07FA3">
        <w:rPr>
          <w:rFonts w:ascii="Arial" w:hAnsi="Arial" w:cs="Arial"/>
          <w:b/>
          <w:sz w:val="22"/>
          <w:szCs w:val="22"/>
        </w:rPr>
        <w:t>Финансовый учет</w:t>
      </w:r>
    </w:p>
    <w:p w14:paraId="0820E540" w14:textId="77777777" w:rsidR="00D07FA3" w:rsidRPr="00D07FA3" w:rsidRDefault="00D07FA3" w:rsidP="00D07FA3">
      <w:pPr>
        <w:pStyle w:val="afb"/>
        <w:tabs>
          <w:tab w:val="left" w:pos="851"/>
          <w:tab w:val="left" w:pos="9072"/>
        </w:tabs>
        <w:ind w:hanging="720"/>
        <w:rPr>
          <w:rFonts w:ascii="Arial" w:hAnsi="Arial" w:cs="Arial"/>
          <w:b/>
          <w:sz w:val="22"/>
          <w:szCs w:val="22"/>
        </w:rPr>
      </w:pPr>
    </w:p>
    <w:p w14:paraId="7107828B" w14:textId="77777777" w:rsidR="00D07FA3" w:rsidRPr="00D07FA3" w:rsidRDefault="00D07FA3" w:rsidP="00F30229">
      <w:pPr>
        <w:pStyle w:val="afb"/>
        <w:numPr>
          <w:ilvl w:val="1"/>
          <w:numId w:val="19"/>
        </w:numPr>
        <w:ind w:left="426" w:hanging="426"/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/>
          <w:sz w:val="22"/>
          <w:szCs w:val="22"/>
        </w:rPr>
        <w:t>(</w:t>
      </w:r>
      <w:r w:rsidRPr="00D07FA3">
        <w:rPr>
          <w:rFonts w:ascii="Arial" w:eastAsia="Calibri" w:hAnsi="Arial" w:cs="Arial"/>
          <w:bCs/>
          <w:sz w:val="22"/>
          <w:szCs w:val="22"/>
        </w:rPr>
        <w:t>ПК-1.1)</w:t>
      </w:r>
    </w:p>
    <w:p w14:paraId="4827F479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Выберите правильный вариант ответа.</w:t>
      </w:r>
    </w:p>
    <w:p w14:paraId="3FDAA80A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Излишек денежных средств в кассе, выявленный при инвентаризации, отражается бухгалтерской записью:</w:t>
      </w:r>
    </w:p>
    <w:p w14:paraId="426D588E" w14:textId="77777777" w:rsidR="00D07FA3" w:rsidRPr="00D07FA3" w:rsidRDefault="00D07FA3" w:rsidP="00D07FA3">
      <w:pPr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а) Д-т 50 «Касса» - К-т 91 «Прочие доходы и расходы»;</w:t>
      </w:r>
    </w:p>
    <w:p w14:paraId="77EB2004" w14:textId="77777777" w:rsidR="00D07FA3" w:rsidRPr="00D07FA3" w:rsidRDefault="00D07FA3" w:rsidP="00D07FA3">
      <w:pPr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б) Д-т 50 «Касса» - К-т 51 «Расчетные счета»;</w:t>
      </w:r>
    </w:p>
    <w:p w14:paraId="123830E4" w14:textId="77777777" w:rsidR="00D07FA3" w:rsidRPr="00D07FA3" w:rsidRDefault="00D07FA3" w:rsidP="00D07FA3">
      <w:pPr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в) Д-т 50 «Касса» - К-т 99 «Прибыли и убытки»;</w:t>
      </w:r>
    </w:p>
    <w:p w14:paraId="10B862FD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г) Д-т 91 «Прочие доходы и расходы» К-т 50 «Касса».</w:t>
      </w:r>
    </w:p>
    <w:p w14:paraId="0CBA3451" w14:textId="77777777" w:rsidR="00D07FA3" w:rsidRPr="00D07FA3" w:rsidRDefault="00D07FA3" w:rsidP="00D07FA3">
      <w:pPr>
        <w:jc w:val="both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bCs/>
          <w:sz w:val="22"/>
          <w:szCs w:val="22"/>
        </w:rPr>
        <w:t xml:space="preserve">Ответ: </w:t>
      </w:r>
      <w:r w:rsidRPr="00D07FA3">
        <w:rPr>
          <w:rFonts w:ascii="Arial" w:hAnsi="Arial" w:cs="Arial"/>
          <w:b/>
          <w:sz w:val="22"/>
          <w:szCs w:val="22"/>
        </w:rPr>
        <w:t>Д-т 50 «Касса» - К-т 91 «Прочие доходы и расходы».</w:t>
      </w:r>
    </w:p>
    <w:p w14:paraId="5E75C7F0" w14:textId="77777777" w:rsidR="00D07FA3" w:rsidRPr="00D07FA3" w:rsidRDefault="00D07FA3" w:rsidP="00D07FA3">
      <w:pPr>
        <w:rPr>
          <w:rFonts w:ascii="Arial" w:eastAsia="Calibri" w:hAnsi="Arial" w:cs="Arial"/>
          <w:bCs/>
          <w:sz w:val="22"/>
          <w:szCs w:val="22"/>
        </w:rPr>
      </w:pPr>
    </w:p>
    <w:p w14:paraId="67842B16" w14:textId="77777777" w:rsidR="00D07FA3" w:rsidRPr="00D07FA3" w:rsidRDefault="00D07FA3" w:rsidP="00F30229">
      <w:pPr>
        <w:pStyle w:val="afb"/>
        <w:numPr>
          <w:ilvl w:val="1"/>
          <w:numId w:val="19"/>
        </w:numPr>
        <w:ind w:left="426" w:hanging="426"/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/>
          <w:sz w:val="22"/>
          <w:szCs w:val="22"/>
        </w:rPr>
        <w:t>(</w:t>
      </w:r>
      <w:r w:rsidRPr="00D07FA3">
        <w:rPr>
          <w:rFonts w:ascii="Arial" w:eastAsia="Calibri" w:hAnsi="Arial" w:cs="Arial"/>
          <w:bCs/>
          <w:sz w:val="22"/>
          <w:szCs w:val="22"/>
        </w:rPr>
        <w:t>ПК-1.1)</w:t>
      </w:r>
    </w:p>
    <w:p w14:paraId="5475D038" w14:textId="77777777" w:rsidR="00D07FA3" w:rsidRPr="00D07FA3" w:rsidRDefault="00D07FA3" w:rsidP="00D07FA3">
      <w:pPr>
        <w:pStyle w:val="afb"/>
        <w:tabs>
          <w:tab w:val="left" w:pos="851"/>
          <w:tab w:val="left" w:pos="9072"/>
        </w:tabs>
        <w:ind w:left="0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Выберите правильный вариант ответа.</w:t>
      </w:r>
    </w:p>
    <w:p w14:paraId="46C1DD65" w14:textId="77777777" w:rsidR="00D07FA3" w:rsidRPr="00D07FA3" w:rsidRDefault="00D07FA3" w:rsidP="00D07FA3">
      <w:pPr>
        <w:pStyle w:val="afb"/>
        <w:ind w:left="0"/>
        <w:jc w:val="both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eastAsia="MS Mincho" w:hAnsi="Arial" w:cs="Arial"/>
          <w:sz w:val="22"/>
          <w:szCs w:val="22"/>
        </w:rPr>
        <w:t>Налоговый вычет по налогу на добавленную стоимость отражается записью:</w:t>
      </w:r>
    </w:p>
    <w:p w14:paraId="1657387F" w14:textId="77777777" w:rsidR="00D07FA3" w:rsidRPr="00D07FA3" w:rsidRDefault="00D07FA3" w:rsidP="00F30229">
      <w:pPr>
        <w:pStyle w:val="afb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68 «Расчеты по налогам и сборам» - К-т 19 «Налог на добавленную стоимость по приобретенным ценностям»;</w:t>
      </w:r>
    </w:p>
    <w:p w14:paraId="2B1F1A95" w14:textId="77777777" w:rsidR="00D07FA3" w:rsidRPr="00D07FA3" w:rsidRDefault="00D07FA3" w:rsidP="00F30229">
      <w:pPr>
        <w:pStyle w:val="afb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19 «Налог на добавленную стоимость по приобретенным ценностям» - К-т 68 «Расчеты по налогам и сборам»</w:t>
      </w:r>
    </w:p>
    <w:p w14:paraId="634B93AE" w14:textId="77777777" w:rsidR="00D07FA3" w:rsidRPr="00D07FA3" w:rsidRDefault="00D07FA3" w:rsidP="00F30229">
      <w:pPr>
        <w:pStyle w:val="afb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68 «Расчеты по налогам и сборам» - К-т 60 «Расчеты с поставщиками и подрядчиками»;</w:t>
      </w:r>
    </w:p>
    <w:p w14:paraId="656D53F9" w14:textId="77777777" w:rsidR="00D07FA3" w:rsidRPr="00D07FA3" w:rsidRDefault="00D07FA3" w:rsidP="00F30229">
      <w:pPr>
        <w:pStyle w:val="afb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51 «Расчетные счета» - К-т 68 «Расчеты по налогам и сборам».</w:t>
      </w:r>
    </w:p>
    <w:p w14:paraId="2E3B6886" w14:textId="77777777" w:rsidR="00D07FA3" w:rsidRPr="00D07FA3" w:rsidRDefault="00D07FA3" w:rsidP="00D07FA3">
      <w:pPr>
        <w:jc w:val="both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b/>
          <w:bCs/>
          <w:sz w:val="22"/>
          <w:szCs w:val="22"/>
        </w:rPr>
        <w:t xml:space="preserve">Ответ: </w:t>
      </w:r>
      <w:r w:rsidRPr="00D07FA3">
        <w:rPr>
          <w:rFonts w:ascii="Arial" w:hAnsi="Arial" w:cs="Arial"/>
          <w:b/>
          <w:sz w:val="22"/>
          <w:szCs w:val="22"/>
        </w:rPr>
        <w:t>Д-т 68 «Расчеты по налогам и сборам» - К-т 19 «Налог на добавленную стоимость по приобретенным ценностям»</w:t>
      </w:r>
    </w:p>
    <w:p w14:paraId="3825BA31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sz w:val="22"/>
          <w:szCs w:val="22"/>
        </w:rPr>
      </w:pPr>
    </w:p>
    <w:p w14:paraId="1A64B7A7" w14:textId="77777777" w:rsidR="00D07FA3" w:rsidRPr="00D07FA3" w:rsidRDefault="00D07FA3" w:rsidP="00F30229">
      <w:pPr>
        <w:pStyle w:val="afb"/>
        <w:numPr>
          <w:ilvl w:val="1"/>
          <w:numId w:val="19"/>
        </w:numPr>
        <w:ind w:left="426" w:hanging="426"/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/>
          <w:sz w:val="22"/>
          <w:szCs w:val="22"/>
        </w:rPr>
        <w:t>(</w:t>
      </w:r>
      <w:r w:rsidRPr="00D07FA3">
        <w:rPr>
          <w:rFonts w:ascii="Arial" w:eastAsia="Calibri" w:hAnsi="Arial" w:cs="Arial"/>
          <w:bCs/>
          <w:sz w:val="22"/>
          <w:szCs w:val="22"/>
        </w:rPr>
        <w:t>ПК-1.1)</w:t>
      </w:r>
    </w:p>
    <w:p w14:paraId="24E650F2" w14:textId="77777777" w:rsidR="00D07FA3" w:rsidRPr="00D07FA3" w:rsidRDefault="00D07FA3" w:rsidP="00D07FA3">
      <w:pPr>
        <w:rPr>
          <w:rFonts w:ascii="Arial" w:eastAsia="MS Mincho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Выберите правильный вариант ответа.</w:t>
      </w:r>
      <w:r w:rsidRPr="00D07FA3">
        <w:rPr>
          <w:rFonts w:ascii="Arial" w:eastAsia="MS Mincho" w:hAnsi="Arial" w:cs="Arial"/>
          <w:sz w:val="22"/>
          <w:szCs w:val="22"/>
        </w:rPr>
        <w:t xml:space="preserve"> </w:t>
      </w:r>
    </w:p>
    <w:p w14:paraId="32BC0E22" w14:textId="77777777" w:rsidR="00D07FA3" w:rsidRPr="00D07FA3" w:rsidRDefault="00D07FA3" w:rsidP="00D07FA3">
      <w:pPr>
        <w:rPr>
          <w:rFonts w:ascii="Arial" w:hAnsi="Arial" w:cs="Arial"/>
          <w:sz w:val="22"/>
          <w:szCs w:val="22"/>
        </w:rPr>
      </w:pPr>
      <w:r w:rsidRPr="00D07FA3">
        <w:rPr>
          <w:rFonts w:ascii="Arial" w:eastAsia="MS Mincho" w:hAnsi="Arial" w:cs="Arial"/>
          <w:sz w:val="22"/>
          <w:szCs w:val="22"/>
        </w:rPr>
        <w:t>Выплата заработной платы оформляется записью …</w:t>
      </w:r>
    </w:p>
    <w:p w14:paraId="73770D5C" w14:textId="77777777" w:rsidR="00D07FA3" w:rsidRPr="00D07FA3" w:rsidRDefault="00D07FA3" w:rsidP="00F30229">
      <w:pPr>
        <w:pStyle w:val="afb"/>
        <w:numPr>
          <w:ilvl w:val="0"/>
          <w:numId w:val="20"/>
        </w:numPr>
        <w:ind w:left="284" w:hanging="284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70 «Расчеты с персоналом по оплате труда» - К-т 50 «Касса»;</w:t>
      </w:r>
    </w:p>
    <w:p w14:paraId="3948688D" w14:textId="77777777" w:rsidR="00D07FA3" w:rsidRPr="00D07FA3" w:rsidRDefault="00D07FA3" w:rsidP="00F30229">
      <w:pPr>
        <w:pStyle w:val="afb"/>
        <w:numPr>
          <w:ilvl w:val="0"/>
          <w:numId w:val="20"/>
        </w:numPr>
        <w:tabs>
          <w:tab w:val="left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70 «Расчеты с персоналом по оплате труда» - К-т 71 «Расчеты с подотчетными лицами»;</w:t>
      </w:r>
    </w:p>
    <w:p w14:paraId="29DFB2E1" w14:textId="77777777" w:rsidR="00D07FA3" w:rsidRPr="00D07FA3" w:rsidRDefault="00D07FA3" w:rsidP="00F30229">
      <w:pPr>
        <w:pStyle w:val="afb"/>
        <w:numPr>
          <w:ilvl w:val="0"/>
          <w:numId w:val="20"/>
        </w:numPr>
        <w:ind w:left="284" w:hanging="284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50 «Касса» - К-т 70 «Расчеты с персоналом по оплате труда»;</w:t>
      </w:r>
    </w:p>
    <w:p w14:paraId="05DE2A6C" w14:textId="77777777" w:rsidR="00D07FA3" w:rsidRPr="00D07FA3" w:rsidRDefault="00D07FA3" w:rsidP="00F30229">
      <w:pPr>
        <w:pStyle w:val="afb"/>
        <w:numPr>
          <w:ilvl w:val="0"/>
          <w:numId w:val="20"/>
        </w:numPr>
        <w:ind w:left="284" w:hanging="284"/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Д-т 20 «Основное производство» К-т 70 «Расчеты с персоналом по оплате труда».</w:t>
      </w:r>
    </w:p>
    <w:p w14:paraId="370E2C0E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b/>
          <w:bCs/>
          <w:sz w:val="22"/>
          <w:szCs w:val="22"/>
        </w:rPr>
      </w:pPr>
      <w:r w:rsidRPr="00D07FA3">
        <w:rPr>
          <w:rFonts w:ascii="Arial" w:hAnsi="Arial" w:cs="Arial"/>
          <w:b/>
          <w:bCs/>
          <w:sz w:val="22"/>
          <w:szCs w:val="22"/>
        </w:rPr>
        <w:t xml:space="preserve">Ответ: </w:t>
      </w:r>
      <w:r w:rsidRPr="00D07FA3">
        <w:rPr>
          <w:rFonts w:ascii="Arial" w:hAnsi="Arial" w:cs="Arial"/>
          <w:b/>
          <w:sz w:val="22"/>
          <w:szCs w:val="22"/>
        </w:rPr>
        <w:t>Д-т 70 «Расчеты с персоналом по оплате труда» - К-т 50 «Касса»</w:t>
      </w:r>
    </w:p>
    <w:p w14:paraId="35BCDF1E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sz w:val="22"/>
          <w:szCs w:val="22"/>
        </w:rPr>
      </w:pPr>
    </w:p>
    <w:p w14:paraId="62F9CB80" w14:textId="77777777" w:rsidR="00D07FA3" w:rsidRPr="00D07FA3" w:rsidRDefault="00D07FA3" w:rsidP="00D07FA3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2400D79A" w14:textId="77777777" w:rsidR="00D07FA3" w:rsidRPr="00D07FA3" w:rsidRDefault="00D07FA3" w:rsidP="00D07FA3">
      <w:pPr>
        <w:tabs>
          <w:tab w:val="left" w:pos="851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sz w:val="22"/>
          <w:szCs w:val="22"/>
        </w:rPr>
        <w:t>2. ОТКРЫТЫЕ ЗАДАНИЯ</w:t>
      </w:r>
    </w:p>
    <w:p w14:paraId="4F5BEA37" w14:textId="77777777" w:rsidR="00D07FA3" w:rsidRDefault="00D07FA3" w:rsidP="00D07FA3">
      <w:pPr>
        <w:tabs>
          <w:tab w:val="left" w:pos="851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sz w:val="22"/>
          <w:szCs w:val="22"/>
        </w:rPr>
        <w:t>(короткие)</w:t>
      </w:r>
    </w:p>
    <w:p w14:paraId="7067BEF4" w14:textId="77777777" w:rsidR="00D07FA3" w:rsidRPr="00D07FA3" w:rsidRDefault="00D07FA3" w:rsidP="00D07FA3">
      <w:pPr>
        <w:pStyle w:val="afb"/>
        <w:tabs>
          <w:tab w:val="left" w:pos="851"/>
          <w:tab w:val="left" w:pos="9072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Б1.В.07</w:t>
      </w:r>
      <w:r w:rsidRPr="00D07F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07FA3">
        <w:rPr>
          <w:rFonts w:ascii="Arial" w:hAnsi="Arial" w:cs="Arial"/>
          <w:b/>
          <w:sz w:val="22"/>
          <w:szCs w:val="22"/>
        </w:rPr>
        <w:t>Финансовый учет</w:t>
      </w:r>
    </w:p>
    <w:p w14:paraId="31E19CCC" w14:textId="77777777" w:rsidR="00D07FA3" w:rsidRPr="00D07FA3" w:rsidRDefault="00D07FA3" w:rsidP="00D07FA3">
      <w:pPr>
        <w:tabs>
          <w:tab w:val="left" w:pos="851"/>
          <w:tab w:val="left" w:pos="9072"/>
        </w:tabs>
        <w:rPr>
          <w:rFonts w:ascii="Arial" w:hAnsi="Arial" w:cs="Arial"/>
          <w:b/>
          <w:sz w:val="22"/>
          <w:szCs w:val="22"/>
        </w:rPr>
      </w:pPr>
    </w:p>
    <w:p w14:paraId="37491B3F" w14:textId="77777777" w:rsidR="00D07FA3" w:rsidRPr="00D07FA3" w:rsidRDefault="00D07FA3" w:rsidP="00F30229">
      <w:pPr>
        <w:pStyle w:val="afb"/>
        <w:numPr>
          <w:ilvl w:val="1"/>
          <w:numId w:val="26"/>
        </w:numPr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 w:rsidRPr="00D07FA3">
        <w:rPr>
          <w:rFonts w:ascii="Arial" w:eastAsia="Calibri" w:hAnsi="Arial" w:cs="Arial"/>
          <w:bCs/>
          <w:sz w:val="22"/>
          <w:szCs w:val="22"/>
        </w:rPr>
        <w:t>ПК-1.1)</w:t>
      </w:r>
    </w:p>
    <w:p w14:paraId="0AA71143" w14:textId="77777777" w:rsidR="00D07FA3" w:rsidRPr="00D07FA3" w:rsidRDefault="00D07FA3" w:rsidP="00D07FA3">
      <w:pPr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D07FA3">
        <w:rPr>
          <w:rFonts w:ascii="Arial" w:eastAsia="Calibri" w:hAnsi="Arial" w:cs="Arial"/>
          <w:color w:val="000000" w:themeColor="text1"/>
          <w:sz w:val="22"/>
          <w:szCs w:val="22"/>
        </w:rPr>
        <w:t>Укажите пропущенное прилагательное в единственном числе.</w:t>
      </w:r>
    </w:p>
    <w:p w14:paraId="464DF4DB" w14:textId="77777777" w:rsidR="00D07FA3" w:rsidRPr="00D07FA3" w:rsidRDefault="00D07FA3" w:rsidP="00D07FA3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Принятие к бухгалтерскому учету объектов основных средств осуществляется по … стоимости.</w:t>
      </w:r>
    </w:p>
    <w:p w14:paraId="37B75445" w14:textId="77777777" w:rsidR="00D07FA3" w:rsidRPr="00D07FA3" w:rsidRDefault="00D07FA3" w:rsidP="00D07FA3">
      <w:pPr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sz w:val="22"/>
          <w:szCs w:val="22"/>
        </w:rPr>
        <w:t>Ответ: первоначальной</w:t>
      </w:r>
    </w:p>
    <w:p w14:paraId="0F28A553" w14:textId="77777777" w:rsidR="00D07FA3" w:rsidRPr="00D07FA3" w:rsidRDefault="00D07FA3" w:rsidP="00D07FA3">
      <w:pPr>
        <w:rPr>
          <w:rFonts w:ascii="Arial" w:eastAsia="Calibri" w:hAnsi="Arial" w:cs="Arial"/>
          <w:bCs/>
          <w:sz w:val="22"/>
          <w:szCs w:val="22"/>
        </w:rPr>
      </w:pPr>
    </w:p>
    <w:p w14:paraId="255B14DB" w14:textId="77777777" w:rsidR="00D07FA3" w:rsidRPr="00D07FA3" w:rsidRDefault="00D07FA3" w:rsidP="00F30229">
      <w:pPr>
        <w:pStyle w:val="afb"/>
        <w:numPr>
          <w:ilvl w:val="1"/>
          <w:numId w:val="26"/>
        </w:numPr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 (</w:t>
      </w:r>
      <w:r w:rsidRPr="00D07FA3">
        <w:rPr>
          <w:rFonts w:ascii="Arial" w:eastAsia="Calibri" w:hAnsi="Arial" w:cs="Arial"/>
          <w:bCs/>
          <w:sz w:val="22"/>
          <w:szCs w:val="22"/>
        </w:rPr>
        <w:t>ПК-1.1)</w:t>
      </w:r>
    </w:p>
    <w:p w14:paraId="323BD5C6" w14:textId="77777777" w:rsidR="00D07FA3" w:rsidRPr="00D07FA3" w:rsidRDefault="00D07FA3" w:rsidP="00D07FA3">
      <w:pPr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 w:themeColor="text1"/>
          <w:sz w:val="22"/>
          <w:szCs w:val="22"/>
        </w:rPr>
        <w:t>Укажите пропущенное существительное во множественном числе.</w:t>
      </w:r>
    </w:p>
    <w:p w14:paraId="3C84D9F5" w14:textId="77777777" w:rsidR="00D07FA3" w:rsidRPr="00D07FA3" w:rsidRDefault="00D07FA3" w:rsidP="00D07FA3">
      <w:pPr>
        <w:rPr>
          <w:rFonts w:ascii="Arial" w:hAnsi="Arial" w:cs="Arial"/>
          <w:sz w:val="22"/>
          <w:szCs w:val="22"/>
        </w:rPr>
      </w:pPr>
      <w:r w:rsidRPr="00D07FA3">
        <w:rPr>
          <w:rFonts w:ascii="Arial" w:hAnsi="Arial" w:cs="Arial"/>
          <w:sz w:val="22"/>
          <w:szCs w:val="22"/>
        </w:rPr>
        <w:t>Налоговые … - это твердая денежная сумма, уменьша</w:t>
      </w:r>
      <w:r w:rsidRPr="00D07FA3">
        <w:rPr>
          <w:rFonts w:ascii="Arial" w:hAnsi="Arial" w:cs="Arial"/>
          <w:sz w:val="22"/>
          <w:szCs w:val="22"/>
        </w:rPr>
        <w:softHyphen/>
        <w:t>ющая доход работника при исчислении налога.</w:t>
      </w:r>
    </w:p>
    <w:p w14:paraId="4FAA5B5A" w14:textId="77777777" w:rsidR="00D07FA3" w:rsidRPr="00D07FA3" w:rsidRDefault="00D07FA3" w:rsidP="00D07FA3">
      <w:pPr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sz w:val="22"/>
          <w:szCs w:val="22"/>
        </w:rPr>
        <w:t>Ответ: вычеты</w:t>
      </w:r>
    </w:p>
    <w:p w14:paraId="557F733F" w14:textId="77777777" w:rsidR="00D07FA3" w:rsidRPr="00D07FA3" w:rsidRDefault="00D07FA3" w:rsidP="00D07FA3">
      <w:pPr>
        <w:rPr>
          <w:rFonts w:ascii="Arial" w:eastAsia="Calibri" w:hAnsi="Arial" w:cs="Arial"/>
          <w:bCs/>
          <w:sz w:val="22"/>
          <w:szCs w:val="22"/>
        </w:rPr>
      </w:pPr>
    </w:p>
    <w:p w14:paraId="157512C7" w14:textId="77777777" w:rsidR="00D07FA3" w:rsidRPr="00D07FA3" w:rsidRDefault="00D07FA3" w:rsidP="00F30229">
      <w:pPr>
        <w:pStyle w:val="afb"/>
        <w:numPr>
          <w:ilvl w:val="1"/>
          <w:numId w:val="26"/>
        </w:numPr>
        <w:rPr>
          <w:rFonts w:ascii="Arial" w:eastAsia="Calibri" w:hAnsi="Arial" w:cs="Arial"/>
          <w:bCs/>
          <w:sz w:val="22"/>
          <w:szCs w:val="22"/>
        </w:rPr>
      </w:pPr>
      <w:r w:rsidRPr="00D07FA3">
        <w:rPr>
          <w:rFonts w:ascii="Arial" w:eastAsia="Calibri" w:hAnsi="Arial" w:cs="Arial"/>
          <w:color w:val="000000"/>
          <w:sz w:val="22"/>
          <w:szCs w:val="22"/>
        </w:rPr>
        <w:t>(</w:t>
      </w:r>
      <w:r w:rsidRPr="00D07FA3">
        <w:rPr>
          <w:rFonts w:ascii="Arial" w:eastAsia="Calibri" w:hAnsi="Arial" w:cs="Arial"/>
          <w:bCs/>
          <w:sz w:val="22"/>
          <w:szCs w:val="22"/>
        </w:rPr>
        <w:t>ПК-1.1)</w:t>
      </w:r>
    </w:p>
    <w:p w14:paraId="6F316395" w14:textId="77777777" w:rsidR="00B0187A" w:rsidRPr="00B0187A" w:rsidRDefault="00B0187A" w:rsidP="00B0187A">
      <w:pPr>
        <w:rPr>
          <w:rFonts w:ascii="Arial" w:hAnsi="Arial" w:cs="Arial"/>
          <w:sz w:val="22"/>
          <w:szCs w:val="22"/>
        </w:rPr>
      </w:pPr>
      <w:r w:rsidRPr="00B0187A">
        <w:rPr>
          <w:rFonts w:ascii="Arial" w:eastAsia="Calibri" w:hAnsi="Arial" w:cs="Arial"/>
          <w:color w:val="000000" w:themeColor="text1"/>
          <w:sz w:val="22"/>
          <w:szCs w:val="22"/>
        </w:rPr>
        <w:t>Укажите номер корреспондирующего счета.</w:t>
      </w:r>
    </w:p>
    <w:p w14:paraId="54C6342D" w14:textId="77777777" w:rsidR="00B0187A" w:rsidRPr="00B0187A" w:rsidRDefault="00B0187A" w:rsidP="00B0187A">
      <w:pPr>
        <w:rPr>
          <w:rFonts w:ascii="Arial" w:hAnsi="Arial" w:cs="Arial"/>
          <w:sz w:val="22"/>
          <w:szCs w:val="22"/>
        </w:rPr>
      </w:pPr>
      <w:r w:rsidRPr="00B0187A">
        <w:rPr>
          <w:rFonts w:ascii="Arial" w:hAnsi="Arial" w:cs="Arial"/>
          <w:bCs/>
          <w:iCs/>
          <w:color w:val="000000"/>
          <w:sz w:val="22"/>
          <w:szCs w:val="22"/>
        </w:rPr>
        <w:t>Удержание из заработной платы работников основного производства налога на доходы физических лиц отражается бухгалтерской записью:</w:t>
      </w:r>
      <w:r w:rsidRPr="00B0187A">
        <w:rPr>
          <w:rFonts w:ascii="Arial" w:hAnsi="Arial" w:cs="Arial"/>
          <w:sz w:val="22"/>
          <w:szCs w:val="22"/>
        </w:rPr>
        <w:t xml:space="preserve"> </w:t>
      </w:r>
      <w:r w:rsidRPr="00B018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Д-т </w:t>
      </w:r>
      <w:proofErr w:type="spellStart"/>
      <w:r w:rsidRPr="00B0187A">
        <w:rPr>
          <w:rFonts w:ascii="Arial" w:hAnsi="Arial" w:cs="Arial"/>
          <w:color w:val="000000"/>
          <w:sz w:val="22"/>
          <w:szCs w:val="22"/>
          <w:shd w:val="clear" w:color="auto" w:fill="FFFFFF"/>
        </w:rPr>
        <w:t>сч</w:t>
      </w:r>
      <w:proofErr w:type="spellEnd"/>
      <w:r w:rsidRPr="00B018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… - К-т </w:t>
      </w:r>
      <w:proofErr w:type="spellStart"/>
      <w:r w:rsidRPr="00B0187A">
        <w:rPr>
          <w:rFonts w:ascii="Arial" w:hAnsi="Arial" w:cs="Arial"/>
          <w:color w:val="000000"/>
          <w:sz w:val="22"/>
          <w:szCs w:val="22"/>
          <w:shd w:val="clear" w:color="auto" w:fill="FFFFFF"/>
        </w:rPr>
        <w:t>сч</w:t>
      </w:r>
      <w:proofErr w:type="spellEnd"/>
      <w:r w:rsidRPr="00B0187A">
        <w:rPr>
          <w:rFonts w:ascii="Arial" w:hAnsi="Arial" w:cs="Arial"/>
          <w:color w:val="000000"/>
          <w:sz w:val="22"/>
          <w:szCs w:val="22"/>
          <w:shd w:val="clear" w:color="auto" w:fill="FFFFFF"/>
        </w:rPr>
        <w:t>. 68</w:t>
      </w:r>
    </w:p>
    <w:p w14:paraId="39CA4713" w14:textId="2270A47E" w:rsidR="00D07FA3" w:rsidRPr="00D07FA3" w:rsidRDefault="00D07FA3" w:rsidP="00D07FA3">
      <w:pPr>
        <w:ind w:left="709" w:hanging="709"/>
        <w:rPr>
          <w:rFonts w:ascii="Arial" w:hAnsi="Arial" w:cs="Arial"/>
          <w:b/>
          <w:sz w:val="22"/>
          <w:szCs w:val="22"/>
        </w:rPr>
      </w:pPr>
      <w:r w:rsidRPr="00D07FA3">
        <w:rPr>
          <w:rFonts w:ascii="Arial" w:hAnsi="Arial" w:cs="Arial"/>
          <w:b/>
          <w:sz w:val="22"/>
          <w:szCs w:val="22"/>
        </w:rPr>
        <w:t xml:space="preserve">Ответ: </w:t>
      </w:r>
      <w:r w:rsidR="00B0187A" w:rsidRPr="00D07FA3">
        <w:rPr>
          <w:rFonts w:ascii="Arial" w:eastAsia="Calibri" w:hAnsi="Arial" w:cs="Arial"/>
          <w:b/>
          <w:sz w:val="22"/>
          <w:szCs w:val="22"/>
        </w:rPr>
        <w:t>70</w:t>
      </w:r>
    </w:p>
    <w:p w14:paraId="201564B8" w14:textId="77777777" w:rsidR="00D07FA3" w:rsidRPr="00D07FA3" w:rsidRDefault="00D07FA3" w:rsidP="00D07FA3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025BA85B" w14:textId="77777777" w:rsidR="00D07FA3" w:rsidRPr="00D07FA3" w:rsidRDefault="00D07FA3" w:rsidP="00D07FA3">
      <w:pPr>
        <w:rPr>
          <w:rFonts w:ascii="Arial" w:eastAsia="Calibri" w:hAnsi="Arial" w:cs="Arial"/>
          <w:bCs/>
          <w:sz w:val="22"/>
          <w:szCs w:val="22"/>
        </w:rPr>
      </w:pPr>
    </w:p>
    <w:p w14:paraId="4D44CD0F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637B9416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16ECEF74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1AAAF85B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2C066BEA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0D66B3F9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38130145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4C24752E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2DB039A2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5C9FC01C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7799DE37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64EEE155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3B4775BC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3F7C90CD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28CBEAB5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31F7DA40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0C7CA172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244A3DE0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4F347B56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2B6C7E97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7C41335B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6C5C155B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23AC2218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1DA4CB10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560EDE35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136F7657" w14:textId="77777777" w:rsidR="00F54844" w:rsidRDefault="00F54844" w:rsidP="00F54844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14:paraId="4446EB2F" w14:textId="4B7CABBB" w:rsidR="00F54844" w:rsidRDefault="00F54844" w:rsidP="00F54844">
      <w:pPr>
        <w:pStyle w:val="21"/>
        <w:widowControl w:val="0"/>
        <w:spacing w:after="60" w:line="240" w:lineRule="auto"/>
        <w:rPr>
          <w:rFonts w:ascii="Arial" w:hAnsi="Arial" w:cs="Arial"/>
        </w:rPr>
        <w:sectPr w:rsidR="00F54844" w:rsidSect="00820DB5"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11906" w:h="16838" w:code="9"/>
          <w:pgMar w:top="992" w:right="567" w:bottom="992" w:left="1134" w:header="709" w:footer="397" w:gutter="0"/>
          <w:cols w:space="708"/>
          <w:titlePg/>
          <w:docGrid w:linePitch="360"/>
        </w:sectPr>
      </w:pPr>
    </w:p>
    <w:p w14:paraId="6FB94316" w14:textId="77777777" w:rsidR="00F54844" w:rsidRPr="00F54844" w:rsidRDefault="00F54844" w:rsidP="00F54844">
      <w:pPr>
        <w:widowControl w:val="0"/>
        <w:jc w:val="center"/>
        <w:rPr>
          <w:rFonts w:ascii="Arial" w:hAnsi="Arial" w:cs="Arial"/>
          <w:b/>
        </w:rPr>
      </w:pPr>
      <w:r w:rsidRPr="00F54844">
        <w:rPr>
          <w:rFonts w:ascii="Arial" w:hAnsi="Arial" w:cs="Arial"/>
          <w:b/>
        </w:rPr>
        <w:lastRenderedPageBreak/>
        <w:t>ЛИСТ СОГЛАСОВАНИЙ</w:t>
      </w:r>
    </w:p>
    <w:p w14:paraId="27491C51" w14:textId="77777777" w:rsidR="00F54844" w:rsidRDefault="00F54844" w:rsidP="00F54844">
      <w:pPr>
        <w:widowControl w:val="0"/>
        <w:jc w:val="center"/>
        <w:rPr>
          <w:rFonts w:ascii="Arial" w:hAnsi="Arial" w:cs="Arial"/>
        </w:rPr>
      </w:pPr>
    </w:p>
    <w:p w14:paraId="213D6650" w14:textId="77777777" w:rsidR="00F404D6" w:rsidRDefault="00F404D6" w:rsidP="00F404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РАБОЧАЯ ПРОГРАММА УЧЕБНОЙ ДИСЦИПЛИНЫ</w:t>
      </w:r>
    </w:p>
    <w:p w14:paraId="4B8AC954" w14:textId="77777777" w:rsidR="00F404D6" w:rsidRDefault="00F404D6" w:rsidP="00F404D6">
      <w:pPr>
        <w:jc w:val="center"/>
        <w:rPr>
          <w:rFonts w:ascii="Arial" w:hAnsi="Arial" w:cs="Arial"/>
        </w:rPr>
      </w:pPr>
    </w:p>
    <w:p w14:paraId="265A732F" w14:textId="77777777" w:rsidR="00F404D6" w:rsidRDefault="00F404D6" w:rsidP="00F404D6">
      <w:pPr>
        <w:pStyle w:val="5"/>
        <w:tabs>
          <w:tab w:val="left" w:pos="85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Направление </w:t>
      </w:r>
      <w:r w:rsidR="00345BC7">
        <w:rPr>
          <w:rFonts w:ascii="Arial" w:hAnsi="Arial" w:cs="Arial"/>
          <w:sz w:val="24"/>
        </w:rPr>
        <w:t xml:space="preserve"> </w:t>
      </w:r>
      <w:r w:rsidR="00345BC7">
        <w:rPr>
          <w:rFonts w:ascii="Arial" w:hAnsi="Arial" w:cs="Arial"/>
          <w:sz w:val="24"/>
          <w:u w:val="single"/>
        </w:rPr>
        <w:t>38.03.01</w:t>
      </w:r>
      <w:r w:rsidR="00345BC7" w:rsidRPr="00955A1A">
        <w:rPr>
          <w:rFonts w:ascii="Arial" w:hAnsi="Arial" w:cs="Arial"/>
          <w:sz w:val="24"/>
          <w:u w:val="single"/>
        </w:rPr>
        <w:t xml:space="preserve"> </w:t>
      </w:r>
      <w:r w:rsidR="00345BC7">
        <w:rPr>
          <w:rFonts w:ascii="Arial" w:hAnsi="Arial" w:cs="Arial"/>
          <w:sz w:val="24"/>
          <w:u w:val="single"/>
        </w:rPr>
        <w:t>Экономика</w:t>
      </w:r>
      <w:r w:rsidR="00345BC7">
        <w:rPr>
          <w:rFonts w:ascii="Arial" w:hAnsi="Arial" w:cs="Arial"/>
          <w:sz w:val="24"/>
        </w:rPr>
        <w:t xml:space="preserve"> </w:t>
      </w:r>
    </w:p>
    <w:p w14:paraId="7701997A" w14:textId="77777777" w:rsidR="00F404D6" w:rsidRPr="00803E3E" w:rsidRDefault="00F404D6" w:rsidP="00F404D6">
      <w:pPr>
        <w:rPr>
          <w:rFonts w:ascii="Arial" w:hAnsi="Arial" w:cs="Arial"/>
          <w:i/>
          <w:color w:val="4472C4"/>
        </w:rPr>
      </w:pPr>
      <w:r w:rsidRPr="00803E3E">
        <w:rPr>
          <w:rFonts w:ascii="Arial" w:hAnsi="Arial" w:cs="Arial"/>
          <w:i/>
          <w:color w:val="4472C4"/>
        </w:rPr>
        <w:t xml:space="preserve">                                                                          </w:t>
      </w:r>
    </w:p>
    <w:p w14:paraId="1369E17F" w14:textId="0F1B349F" w:rsidR="00F404D6" w:rsidRDefault="00F404D6" w:rsidP="00F404D6">
      <w:pPr>
        <w:pStyle w:val="5"/>
        <w:tabs>
          <w:tab w:val="left" w:pos="85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Дисциплина </w:t>
      </w:r>
      <w:r w:rsidR="00345BC7">
        <w:rPr>
          <w:rFonts w:ascii="Arial" w:hAnsi="Arial" w:cs="Arial"/>
          <w:sz w:val="24"/>
        </w:rPr>
        <w:t xml:space="preserve"> </w:t>
      </w:r>
      <w:r w:rsidR="00F54844">
        <w:rPr>
          <w:rFonts w:ascii="Arial" w:hAnsi="Arial" w:cs="Arial"/>
          <w:sz w:val="24"/>
          <w:u w:val="single"/>
        </w:rPr>
        <w:t>Б1.В.07</w:t>
      </w:r>
      <w:r w:rsidR="00345BC7" w:rsidRPr="00345BC7">
        <w:rPr>
          <w:rFonts w:ascii="Arial" w:hAnsi="Arial" w:cs="Arial"/>
          <w:sz w:val="24"/>
          <w:u w:val="single"/>
        </w:rPr>
        <w:t xml:space="preserve"> Финансовый учет</w:t>
      </w:r>
    </w:p>
    <w:p w14:paraId="5FFC887F" w14:textId="77777777" w:rsidR="00345BC7" w:rsidRPr="00345BC7" w:rsidRDefault="00345BC7" w:rsidP="00345BC7"/>
    <w:p w14:paraId="760D5549" w14:textId="6E79311F" w:rsidR="00F404D6" w:rsidRDefault="00345BC7" w:rsidP="00345BC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Профиль подготовки  </w:t>
      </w:r>
      <w:r w:rsidR="003D3422" w:rsidRPr="003D3422">
        <w:rPr>
          <w:rFonts w:ascii="Arial" w:hAnsi="Arial" w:cs="Arial"/>
          <w:color w:val="000000"/>
          <w:u w:val="single"/>
        </w:rPr>
        <w:t>Учет, бизнес-анализ и аудит</w:t>
      </w:r>
    </w:p>
    <w:p w14:paraId="788DD9F6" w14:textId="77777777" w:rsidR="00345BC7" w:rsidRDefault="00345BC7" w:rsidP="00345BC7">
      <w:pPr>
        <w:rPr>
          <w:rFonts w:ascii="Arial" w:hAnsi="Arial" w:cs="Arial"/>
        </w:rPr>
      </w:pPr>
    </w:p>
    <w:p w14:paraId="74EFA9BA" w14:textId="77777777" w:rsidR="00F404D6" w:rsidRDefault="00F404D6" w:rsidP="00F404D6">
      <w:pPr>
        <w:rPr>
          <w:rFonts w:ascii="Arial" w:hAnsi="Arial" w:cs="Arial"/>
        </w:rPr>
      </w:pPr>
      <w:r>
        <w:rPr>
          <w:rFonts w:ascii="Arial" w:hAnsi="Arial" w:cs="Arial"/>
        </w:rPr>
        <w:t>Форма обучения</w:t>
      </w:r>
      <w:r w:rsidR="00345BC7">
        <w:rPr>
          <w:rFonts w:ascii="Arial" w:hAnsi="Arial" w:cs="Arial"/>
        </w:rPr>
        <w:t xml:space="preserve"> </w:t>
      </w:r>
      <w:r w:rsidR="00345BC7" w:rsidRPr="00133530">
        <w:rPr>
          <w:rFonts w:ascii="Arial" w:hAnsi="Arial" w:cs="Arial"/>
          <w:u w:val="single"/>
        </w:rPr>
        <w:t>очная</w:t>
      </w:r>
    </w:p>
    <w:p w14:paraId="294F2C0C" w14:textId="77777777" w:rsidR="00F404D6" w:rsidRDefault="00F404D6" w:rsidP="00F404D6">
      <w:pPr>
        <w:rPr>
          <w:rFonts w:ascii="Arial" w:hAnsi="Arial" w:cs="Arial"/>
        </w:rPr>
      </w:pPr>
    </w:p>
    <w:p w14:paraId="5D599C5A" w14:textId="3340DCEA" w:rsidR="00F404D6" w:rsidRPr="00BC3C5C" w:rsidRDefault="00F404D6" w:rsidP="00F404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Учебный год </w:t>
      </w:r>
      <w:r w:rsidR="00345BC7">
        <w:rPr>
          <w:rFonts w:ascii="Arial" w:hAnsi="Arial" w:cs="Arial"/>
        </w:rPr>
        <w:t xml:space="preserve"> </w:t>
      </w:r>
      <w:r w:rsidR="003D3422">
        <w:rPr>
          <w:rFonts w:ascii="Arial" w:hAnsi="Arial" w:cs="Arial"/>
          <w:u w:val="single"/>
        </w:rPr>
        <w:t>2025 – 2026, 202</w:t>
      </w:r>
      <w:r w:rsidR="00F54844" w:rsidRPr="00F54844">
        <w:rPr>
          <w:rFonts w:ascii="Arial" w:hAnsi="Arial" w:cs="Arial"/>
          <w:u w:val="single"/>
        </w:rPr>
        <w:t xml:space="preserve"> – 202</w:t>
      </w:r>
      <w:r w:rsidR="003D3422">
        <w:rPr>
          <w:rFonts w:ascii="Arial" w:hAnsi="Arial" w:cs="Arial"/>
          <w:u w:val="single"/>
        </w:rPr>
        <w:t>7</w:t>
      </w:r>
      <w:r w:rsidR="00F54844" w:rsidRPr="00D578B7">
        <w:rPr>
          <w:rFonts w:ascii="Arial" w:hAnsi="Arial" w:cs="Arial"/>
        </w:rPr>
        <w:t xml:space="preserve"> </w:t>
      </w:r>
      <w:r w:rsidR="00F54844" w:rsidRPr="00D578B7">
        <w:rPr>
          <w:rFonts w:ascii="Arial" w:hAnsi="Arial" w:cs="Arial"/>
          <w:b/>
        </w:rPr>
        <w:t xml:space="preserve">         </w:t>
      </w:r>
    </w:p>
    <w:p w14:paraId="51D01A49" w14:textId="77777777" w:rsidR="00F404D6" w:rsidRPr="00E14EBD" w:rsidRDefault="00375EF7" w:rsidP="00F404D6">
      <w:pPr>
        <w:pStyle w:val="2"/>
        <w:ind w:firstLine="0"/>
        <w:rPr>
          <w:rFonts w:ascii="Arial" w:hAnsi="Arial" w:cs="Arial"/>
          <w:sz w:val="24"/>
        </w:rPr>
      </w:pPr>
      <w:r w:rsidRPr="00E14E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3FC5B2" wp14:editId="6C8FF808">
                <wp:simplePos x="0" y="0"/>
                <wp:positionH relativeFrom="column">
                  <wp:posOffset>537845</wp:posOffset>
                </wp:positionH>
                <wp:positionV relativeFrom="paragraph">
                  <wp:posOffset>160655</wp:posOffset>
                </wp:positionV>
                <wp:extent cx="5436870" cy="0"/>
                <wp:effectExtent l="29845" t="20955" r="32385" b="4254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9D4D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" o:allowincell="f" strokeweight="2.5pt">
                <v:stroke linestyle="thinThin"/>
              </v:line>
            </w:pict>
          </mc:Fallback>
        </mc:AlternateContent>
      </w:r>
    </w:p>
    <w:p w14:paraId="378D4A72" w14:textId="77777777" w:rsidR="00F404D6" w:rsidRPr="00E14EBD" w:rsidRDefault="00F404D6" w:rsidP="00F404D6">
      <w:pPr>
        <w:pStyle w:val="2"/>
        <w:ind w:firstLine="0"/>
        <w:rPr>
          <w:rFonts w:ascii="Arial" w:hAnsi="Arial" w:cs="Arial"/>
          <w:sz w:val="24"/>
        </w:rPr>
      </w:pPr>
    </w:p>
    <w:p w14:paraId="426DCEC8" w14:textId="77777777" w:rsidR="00F404D6" w:rsidRPr="00127D16" w:rsidRDefault="00F404D6" w:rsidP="00F404D6">
      <w:pPr>
        <w:pStyle w:val="2"/>
        <w:ind w:firstLine="0"/>
        <w:rPr>
          <w:rFonts w:ascii="Arial" w:hAnsi="Arial" w:cs="Arial"/>
          <w:sz w:val="24"/>
        </w:rPr>
      </w:pPr>
      <w:r w:rsidRPr="00127D16">
        <w:rPr>
          <w:rFonts w:ascii="Arial" w:hAnsi="Arial" w:cs="Arial"/>
          <w:sz w:val="24"/>
        </w:rPr>
        <w:t>Ответственный исполнитель</w:t>
      </w:r>
    </w:p>
    <w:p w14:paraId="09A2A08E" w14:textId="26BEBAAA" w:rsidR="00F404D6" w:rsidRPr="004D7811" w:rsidRDefault="00F54844" w:rsidP="00F404D6">
      <w:pPr>
        <w:pStyle w:val="2"/>
        <w:ind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</w:t>
      </w:r>
      <w:r w:rsidR="001D7829" w:rsidRPr="001D7829">
        <w:rPr>
          <w:rFonts w:ascii="Arial" w:hAnsi="Arial" w:cs="Arial"/>
          <w:sz w:val="24"/>
        </w:rPr>
        <w:t>.э.н., доцент каф.</w:t>
      </w:r>
      <w:r w:rsidR="00345BC7" w:rsidRPr="001D7829">
        <w:rPr>
          <w:rFonts w:ascii="Arial" w:hAnsi="Arial" w:cs="Arial"/>
          <w:sz w:val="24"/>
        </w:rPr>
        <w:t xml:space="preserve"> </w:t>
      </w:r>
      <w:proofErr w:type="spellStart"/>
      <w:r w:rsidR="00345BC7" w:rsidRPr="001D7829">
        <w:rPr>
          <w:rFonts w:ascii="Arial" w:hAnsi="Arial" w:cs="Arial"/>
          <w:sz w:val="24"/>
        </w:rPr>
        <w:t>ЭБиБУ</w:t>
      </w:r>
      <w:proofErr w:type="spellEnd"/>
      <w:r w:rsidR="00345BC7">
        <w:rPr>
          <w:rFonts w:ascii="Arial" w:hAnsi="Arial" w:cs="Arial"/>
        </w:rPr>
        <w:t xml:space="preserve"> </w:t>
      </w:r>
      <w:r w:rsidR="00F404D6">
        <w:rPr>
          <w:rFonts w:ascii="Arial" w:hAnsi="Arial" w:cs="Arial"/>
        </w:rPr>
        <w:t xml:space="preserve">  </w:t>
      </w:r>
      <w:r w:rsidR="001D7829">
        <w:rPr>
          <w:rFonts w:ascii="Arial" w:hAnsi="Arial" w:cs="Arial"/>
        </w:rPr>
        <w:tab/>
        <w:t xml:space="preserve">       </w:t>
      </w:r>
      <w:r w:rsidR="00F404D6" w:rsidRPr="00CF2499">
        <w:rPr>
          <w:rFonts w:ascii="Arial" w:hAnsi="Arial" w:cs="Arial"/>
        </w:rPr>
        <w:t>___</w:t>
      </w:r>
      <w:r w:rsidR="00F404D6">
        <w:rPr>
          <w:rFonts w:ascii="Arial" w:hAnsi="Arial" w:cs="Arial"/>
        </w:rPr>
        <w:t xml:space="preserve">_____    </w:t>
      </w:r>
      <w:r w:rsidR="001D7829" w:rsidRPr="004C22A4">
        <w:rPr>
          <w:rFonts w:ascii="Arial" w:hAnsi="Arial" w:cs="Arial"/>
          <w:sz w:val="24"/>
          <w:u w:val="single"/>
        </w:rPr>
        <w:t>Миронова И.С.</w:t>
      </w:r>
      <w:r w:rsidR="001D7829" w:rsidRPr="00C330C7">
        <w:rPr>
          <w:rFonts w:ascii="Arial" w:hAnsi="Arial" w:cs="Arial"/>
          <w:u w:val="single"/>
        </w:rPr>
        <w:t xml:space="preserve">    </w:t>
      </w:r>
      <w:r w:rsidR="001D7829">
        <w:rPr>
          <w:rFonts w:ascii="Arial" w:hAnsi="Arial" w:cs="Arial"/>
        </w:rPr>
        <w:t xml:space="preserve">  </w:t>
      </w:r>
      <w:r w:rsidR="00F404D6" w:rsidRPr="004D7811">
        <w:rPr>
          <w:rFonts w:ascii="Arial" w:hAnsi="Arial" w:cs="Arial"/>
          <w:sz w:val="24"/>
        </w:rPr>
        <w:t>__.__ 20__</w:t>
      </w:r>
    </w:p>
    <w:p w14:paraId="3EF62F84" w14:textId="77777777" w:rsidR="00F404D6" w:rsidRDefault="00F404D6" w:rsidP="00F404D6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</w:p>
    <w:p w14:paraId="0589C32F" w14:textId="77777777" w:rsidR="00345BC7" w:rsidRPr="00D31E8F" w:rsidRDefault="00345BC7" w:rsidP="00F404D6">
      <w:pPr>
        <w:pStyle w:val="2"/>
        <w:ind w:firstLine="540"/>
        <w:rPr>
          <w:rFonts w:ascii="Arial" w:hAnsi="Arial" w:cs="Arial"/>
          <w:sz w:val="24"/>
        </w:rPr>
      </w:pPr>
    </w:p>
    <w:p w14:paraId="11118897" w14:textId="77777777" w:rsidR="00F404D6" w:rsidRDefault="00F404D6" w:rsidP="00F404D6">
      <w:pPr>
        <w:pStyle w:val="2"/>
        <w:ind w:firstLine="540"/>
        <w:rPr>
          <w:rFonts w:ascii="Arial" w:hAnsi="Arial" w:cs="Arial"/>
          <w:caps/>
          <w:sz w:val="24"/>
        </w:rPr>
      </w:pPr>
      <w:r w:rsidRPr="00127D16">
        <w:rPr>
          <w:rFonts w:ascii="Arial" w:hAnsi="Arial" w:cs="Arial"/>
          <w:caps/>
          <w:sz w:val="24"/>
        </w:rPr>
        <w:t>согласовано</w:t>
      </w:r>
    </w:p>
    <w:p w14:paraId="68B1CA44" w14:textId="77777777" w:rsidR="00F404D6" w:rsidRPr="00127D16" w:rsidRDefault="00F404D6" w:rsidP="00F404D6">
      <w:pPr>
        <w:pStyle w:val="2"/>
        <w:ind w:firstLine="540"/>
        <w:rPr>
          <w:rFonts w:ascii="Arial" w:hAnsi="Arial" w:cs="Arial"/>
          <w:caps/>
          <w:sz w:val="24"/>
        </w:rPr>
      </w:pPr>
    </w:p>
    <w:p w14:paraId="07A98280" w14:textId="1CEDE6BE" w:rsidR="00F404D6" w:rsidRPr="00D31E8F" w:rsidRDefault="00F404D6" w:rsidP="00F404D6">
      <w:pPr>
        <w:pStyle w:val="2"/>
        <w:ind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Куратор</w:t>
      </w:r>
      <w:r w:rsidR="003D3422">
        <w:rPr>
          <w:rFonts w:ascii="Arial" w:hAnsi="Arial" w:cs="Arial"/>
          <w:sz w:val="24"/>
        </w:rPr>
        <w:t xml:space="preserve"> О</w:t>
      </w:r>
      <w:r w:rsidRPr="00D31E8F">
        <w:rPr>
          <w:rFonts w:ascii="Arial" w:hAnsi="Arial" w:cs="Arial"/>
          <w:sz w:val="24"/>
        </w:rPr>
        <w:t>П</w:t>
      </w:r>
      <w:r w:rsidR="003D3422">
        <w:rPr>
          <w:rFonts w:ascii="Arial" w:hAnsi="Arial" w:cs="Arial"/>
          <w:sz w:val="24"/>
        </w:rPr>
        <w:t>ОП</w:t>
      </w:r>
      <w:r w:rsidRPr="00D31E8F">
        <w:rPr>
          <w:rFonts w:ascii="Arial" w:hAnsi="Arial" w:cs="Arial"/>
          <w:sz w:val="24"/>
        </w:rPr>
        <w:t xml:space="preserve"> </w:t>
      </w:r>
    </w:p>
    <w:p w14:paraId="0D001C47" w14:textId="77777777" w:rsidR="00345BC7" w:rsidRDefault="00F404D6" w:rsidP="00F404D6">
      <w:pPr>
        <w:pStyle w:val="2"/>
        <w:ind w:firstLine="540"/>
        <w:rPr>
          <w:rFonts w:ascii="Arial" w:hAnsi="Arial" w:cs="Arial"/>
          <w:sz w:val="24"/>
        </w:rPr>
      </w:pPr>
      <w:r w:rsidRPr="00D31E8F">
        <w:rPr>
          <w:rFonts w:ascii="Arial" w:hAnsi="Arial" w:cs="Arial"/>
          <w:sz w:val="24"/>
        </w:rPr>
        <w:t xml:space="preserve">по </w:t>
      </w:r>
      <w:r>
        <w:rPr>
          <w:rFonts w:ascii="Arial" w:hAnsi="Arial" w:cs="Arial"/>
          <w:sz w:val="24"/>
        </w:rPr>
        <w:t>направлению</w:t>
      </w:r>
    </w:p>
    <w:p w14:paraId="584996F9" w14:textId="50B99AAD" w:rsidR="00F404D6" w:rsidRPr="004C22A4" w:rsidRDefault="00345BC7" w:rsidP="00F404D6">
      <w:pPr>
        <w:pStyle w:val="2"/>
        <w:ind w:firstLine="540"/>
        <w:rPr>
          <w:rFonts w:ascii="Arial" w:hAnsi="Arial" w:cs="Arial"/>
          <w:sz w:val="24"/>
        </w:rPr>
      </w:pPr>
      <w:r w:rsidRPr="00345BC7">
        <w:rPr>
          <w:rFonts w:ascii="Arial" w:hAnsi="Arial" w:cs="Arial"/>
          <w:sz w:val="24"/>
        </w:rPr>
        <w:t>38.03.01 Экономика</w:t>
      </w:r>
      <w:r>
        <w:rPr>
          <w:rFonts w:ascii="Arial" w:hAnsi="Arial" w:cs="Arial"/>
          <w:sz w:val="20"/>
        </w:rPr>
        <w:t xml:space="preserve">                           </w:t>
      </w:r>
      <w:r w:rsidR="004C22A4">
        <w:rPr>
          <w:rFonts w:ascii="Arial" w:hAnsi="Arial" w:cs="Arial"/>
          <w:sz w:val="24"/>
        </w:rPr>
        <w:t xml:space="preserve">  </w:t>
      </w:r>
      <w:r w:rsidR="00C330C7">
        <w:rPr>
          <w:rFonts w:ascii="Arial" w:hAnsi="Arial" w:cs="Arial"/>
          <w:sz w:val="24"/>
        </w:rPr>
        <w:t xml:space="preserve">      </w:t>
      </w:r>
      <w:r w:rsidR="00F404D6" w:rsidRPr="00CF2499">
        <w:rPr>
          <w:rFonts w:ascii="Arial" w:hAnsi="Arial" w:cs="Arial"/>
        </w:rPr>
        <w:t>___</w:t>
      </w:r>
      <w:r w:rsidR="00F404D6">
        <w:rPr>
          <w:rFonts w:ascii="Arial" w:hAnsi="Arial" w:cs="Arial"/>
        </w:rPr>
        <w:t xml:space="preserve">_____    </w:t>
      </w:r>
      <w:r w:rsidR="003D3422">
        <w:rPr>
          <w:rFonts w:ascii="Arial" w:hAnsi="Arial" w:cs="Arial"/>
          <w:sz w:val="24"/>
          <w:u w:val="single"/>
        </w:rPr>
        <w:t>Кудряшова А.В.</w:t>
      </w:r>
      <w:r w:rsidR="00F404D6" w:rsidRPr="004C22A4">
        <w:rPr>
          <w:rFonts w:ascii="Arial" w:hAnsi="Arial" w:cs="Arial"/>
          <w:sz w:val="24"/>
          <w:u w:val="single"/>
        </w:rPr>
        <w:t xml:space="preserve">  </w:t>
      </w:r>
      <w:r w:rsidRPr="004C22A4">
        <w:rPr>
          <w:rFonts w:ascii="Arial" w:hAnsi="Arial" w:cs="Arial"/>
          <w:sz w:val="24"/>
          <w:u w:val="single"/>
        </w:rPr>
        <w:t xml:space="preserve">  </w:t>
      </w:r>
      <w:r w:rsidRPr="004C22A4">
        <w:rPr>
          <w:rFonts w:ascii="Arial" w:hAnsi="Arial" w:cs="Arial"/>
          <w:sz w:val="24"/>
        </w:rPr>
        <w:t xml:space="preserve"> </w:t>
      </w:r>
      <w:r w:rsidR="00F404D6" w:rsidRPr="004C22A4">
        <w:rPr>
          <w:rFonts w:ascii="Arial" w:hAnsi="Arial" w:cs="Arial"/>
          <w:sz w:val="24"/>
        </w:rPr>
        <w:t xml:space="preserve"> __.__ 20__</w:t>
      </w:r>
    </w:p>
    <w:p w14:paraId="1A31BDBA" w14:textId="77777777" w:rsidR="00F404D6" w:rsidRPr="004C22A4" w:rsidRDefault="00F404D6" w:rsidP="00F404D6">
      <w:pPr>
        <w:pStyle w:val="2"/>
        <w:ind w:firstLine="540"/>
        <w:rPr>
          <w:rFonts w:ascii="Arial" w:hAnsi="Arial" w:cs="Arial"/>
          <w:i/>
          <w:color w:val="4472C4"/>
          <w:sz w:val="24"/>
        </w:rPr>
      </w:pPr>
      <w:r w:rsidRPr="004C22A4">
        <w:rPr>
          <w:rFonts w:ascii="Arial" w:hAnsi="Arial" w:cs="Arial"/>
          <w:i/>
          <w:color w:val="4472C4"/>
          <w:sz w:val="24"/>
        </w:rPr>
        <w:t xml:space="preserve">                                                                           </w:t>
      </w:r>
    </w:p>
    <w:p w14:paraId="0148584C" w14:textId="77777777" w:rsidR="00F404D6" w:rsidRPr="004C22A4" w:rsidRDefault="00F404D6" w:rsidP="00F404D6">
      <w:pPr>
        <w:pStyle w:val="2"/>
        <w:ind w:firstLine="540"/>
        <w:rPr>
          <w:rFonts w:ascii="Arial" w:hAnsi="Arial" w:cs="Arial"/>
          <w:i/>
          <w:sz w:val="24"/>
        </w:rPr>
      </w:pPr>
    </w:p>
    <w:p w14:paraId="4F701946" w14:textId="1F176307" w:rsidR="00F404D6" w:rsidRPr="00BD57AE" w:rsidRDefault="00F404D6" w:rsidP="00F404D6">
      <w:pPr>
        <w:pStyle w:val="2"/>
        <w:ind w:firstLine="540"/>
        <w:rPr>
          <w:rFonts w:ascii="Arial" w:hAnsi="Arial" w:cs="Arial"/>
          <w:sz w:val="24"/>
        </w:rPr>
      </w:pPr>
      <w:r w:rsidRPr="004C22A4">
        <w:rPr>
          <w:rFonts w:ascii="Arial" w:hAnsi="Arial" w:cs="Arial"/>
          <w:sz w:val="24"/>
        </w:rPr>
        <w:t xml:space="preserve">Начальник отдела обслуживания ЗНБ  ________   </w:t>
      </w:r>
      <w:r w:rsidR="00E53C70">
        <w:rPr>
          <w:rFonts w:ascii="Arial" w:hAnsi="Arial" w:cs="Arial"/>
          <w:sz w:val="24"/>
        </w:rPr>
        <w:t xml:space="preserve"> </w:t>
      </w:r>
      <w:r w:rsidRPr="004C22A4">
        <w:rPr>
          <w:rFonts w:ascii="Arial" w:hAnsi="Arial" w:cs="Arial"/>
          <w:sz w:val="24"/>
        </w:rPr>
        <w:t xml:space="preserve"> </w:t>
      </w:r>
      <w:proofErr w:type="spellStart"/>
      <w:r w:rsidR="00C330C7" w:rsidRPr="004C22A4">
        <w:rPr>
          <w:rFonts w:ascii="Arial" w:hAnsi="Arial" w:cs="Arial"/>
          <w:sz w:val="24"/>
        </w:rPr>
        <w:t>Воищева</w:t>
      </w:r>
      <w:proofErr w:type="spellEnd"/>
      <w:r w:rsidR="00C330C7" w:rsidRPr="004C22A4">
        <w:rPr>
          <w:rFonts w:ascii="Arial" w:hAnsi="Arial" w:cs="Arial"/>
          <w:sz w:val="24"/>
        </w:rPr>
        <w:t xml:space="preserve"> Е.В.</w:t>
      </w:r>
      <w:r w:rsidR="00C330C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4D7811">
        <w:rPr>
          <w:rFonts w:ascii="Arial" w:hAnsi="Arial" w:cs="Arial"/>
          <w:sz w:val="24"/>
        </w:rPr>
        <w:t>__.__ 20__</w:t>
      </w:r>
    </w:p>
    <w:p w14:paraId="1A867F14" w14:textId="77777777" w:rsidR="00F404D6" w:rsidRDefault="00F404D6" w:rsidP="00F404D6">
      <w:pPr>
        <w:pStyle w:val="2"/>
        <w:ind w:firstLine="540"/>
        <w:rPr>
          <w:rFonts w:ascii="Arial" w:hAnsi="Arial" w:cs="Arial"/>
          <w:i/>
          <w:sz w:val="20"/>
        </w:rPr>
      </w:pPr>
    </w:p>
    <w:p w14:paraId="34C5EFBE" w14:textId="77777777" w:rsidR="00F404D6" w:rsidRPr="00E14EBD" w:rsidRDefault="00375EF7" w:rsidP="00F404D6">
      <w:pPr>
        <w:pStyle w:val="2"/>
        <w:ind w:firstLine="567"/>
        <w:rPr>
          <w:rFonts w:ascii="Arial" w:hAnsi="Arial" w:cs="Arial"/>
          <w:sz w:val="24"/>
        </w:rPr>
      </w:pPr>
      <w:r w:rsidRPr="00E14E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A2B37DA" wp14:editId="170A843C">
                <wp:simplePos x="0" y="0"/>
                <wp:positionH relativeFrom="column">
                  <wp:posOffset>549275</wp:posOffset>
                </wp:positionH>
                <wp:positionV relativeFrom="paragraph">
                  <wp:posOffset>64770</wp:posOffset>
                </wp:positionV>
                <wp:extent cx="5436870" cy="0"/>
                <wp:effectExtent l="28575" t="26670" r="33655" b="3683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039B7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5.1pt" to="471.35pt,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" o:allowincell="f" strokeweight="2.5pt">
                <v:stroke linestyle="thinThin"/>
              </v:line>
            </w:pict>
          </mc:Fallback>
        </mc:AlternateContent>
      </w:r>
    </w:p>
    <w:p w14:paraId="288B1ED2" w14:textId="77777777" w:rsidR="00F404D6" w:rsidRDefault="00F404D6" w:rsidP="00F404D6">
      <w:pPr>
        <w:tabs>
          <w:tab w:val="left" w:pos="-142"/>
        </w:tabs>
        <w:rPr>
          <w:rFonts w:ascii="Arial" w:hAnsi="Arial" w:cs="Arial"/>
        </w:rPr>
      </w:pPr>
    </w:p>
    <w:p w14:paraId="32E69893" w14:textId="77777777" w:rsidR="00F54844" w:rsidRPr="00BF5FFD" w:rsidRDefault="00F54844" w:rsidP="00F54844">
      <w:pPr>
        <w:tabs>
          <w:tab w:val="left" w:pos="-142"/>
        </w:tabs>
        <w:jc w:val="center"/>
        <w:rPr>
          <w:rFonts w:ascii="Arial" w:hAnsi="Arial" w:cs="Arial"/>
          <w:b/>
        </w:rPr>
      </w:pPr>
      <w:r w:rsidRPr="00E50D9A">
        <w:rPr>
          <w:rFonts w:ascii="Arial" w:hAnsi="Arial" w:cs="Arial"/>
        </w:rPr>
        <w:t>Прогр</w:t>
      </w:r>
      <w:r w:rsidRPr="00BF5FFD">
        <w:rPr>
          <w:rFonts w:ascii="Arial" w:hAnsi="Arial" w:cs="Arial"/>
        </w:rPr>
        <w:t>амма рекомендована НМС</w:t>
      </w:r>
      <w:r w:rsidRPr="00BF5FFD">
        <w:rPr>
          <w:rFonts w:ascii="Arial" w:hAnsi="Arial" w:cs="Arial"/>
          <w:b/>
        </w:rPr>
        <w:t xml:space="preserve"> </w:t>
      </w:r>
      <w:r w:rsidRPr="00BF5FFD">
        <w:rPr>
          <w:rFonts w:ascii="Arial" w:hAnsi="Arial" w:cs="Arial"/>
          <w:u w:val="single"/>
        </w:rPr>
        <w:t>экономического факультета ВГУ</w:t>
      </w:r>
    </w:p>
    <w:p w14:paraId="5378192A" w14:textId="34E678BD" w:rsidR="00F54844" w:rsidRPr="00842E16" w:rsidRDefault="00F54844" w:rsidP="00F54844">
      <w:pPr>
        <w:tabs>
          <w:tab w:val="left" w:pos="-142"/>
        </w:tabs>
        <w:spacing w:line="360" w:lineRule="auto"/>
        <w:jc w:val="center"/>
        <w:rPr>
          <w:rFonts w:ascii="Arial" w:hAnsi="Arial" w:cs="Arial"/>
        </w:rPr>
      </w:pPr>
      <w:r w:rsidRPr="00BF5FFD">
        <w:rPr>
          <w:rFonts w:ascii="Arial" w:hAnsi="Arial" w:cs="Arial"/>
        </w:rPr>
        <w:t>про</w:t>
      </w:r>
      <w:r w:rsidR="003D3422">
        <w:rPr>
          <w:rFonts w:ascii="Arial" w:hAnsi="Arial" w:cs="Arial"/>
        </w:rPr>
        <w:t>токол № 3 от 2</w:t>
      </w:r>
      <w:bookmarkStart w:id="0" w:name="_GoBack"/>
      <w:bookmarkEnd w:id="0"/>
      <w:r w:rsidR="003D3422">
        <w:rPr>
          <w:rFonts w:ascii="Arial" w:hAnsi="Arial" w:cs="Arial"/>
        </w:rPr>
        <w:t>1.03.2024</w:t>
      </w:r>
      <w:r>
        <w:rPr>
          <w:rFonts w:ascii="Arial" w:hAnsi="Arial" w:cs="Arial"/>
        </w:rPr>
        <w:t xml:space="preserve"> </w:t>
      </w:r>
    </w:p>
    <w:p w14:paraId="79118EAB" w14:textId="39F97ABE" w:rsidR="00F404D6" w:rsidRDefault="00F404D6" w:rsidP="00F54844">
      <w:pPr>
        <w:tabs>
          <w:tab w:val="left" w:pos="-142"/>
        </w:tabs>
        <w:jc w:val="center"/>
        <w:rPr>
          <w:rFonts w:ascii="Arial" w:hAnsi="Arial" w:cs="Arial"/>
        </w:rPr>
      </w:pPr>
    </w:p>
    <w:sectPr w:rsidR="00F404D6" w:rsidSect="00820DB5">
      <w:footerReference w:type="even" r:id="rId16"/>
      <w:footerReference w:type="default" r:id="rId17"/>
      <w:headerReference w:type="first" r:id="rId18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62B64" w14:textId="77777777" w:rsidR="005C055B" w:rsidRDefault="005C055B" w:rsidP="00750C38">
      <w:r>
        <w:separator/>
      </w:r>
    </w:p>
  </w:endnote>
  <w:endnote w:type="continuationSeparator" w:id="0">
    <w:p w14:paraId="36CB8F7B" w14:textId="77777777" w:rsidR="005C055B" w:rsidRDefault="005C055B" w:rsidP="0075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9B1A" w14:textId="77777777" w:rsidR="00C53CD2" w:rsidRDefault="00C53CD2" w:rsidP="0007262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E14E1" w14:textId="77777777" w:rsidR="00C53CD2" w:rsidRDefault="00C53CD2" w:rsidP="0007262B">
    <w:pPr>
      <w:pStyle w:val="af0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0F91" w14:textId="77777777" w:rsidR="00C53CD2" w:rsidRDefault="00C53CD2" w:rsidP="0007262B">
    <w:pPr>
      <w:pStyle w:val="af0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6009" w14:textId="77777777" w:rsidR="00C53CD2" w:rsidRDefault="00C53CD2" w:rsidP="0007262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DD288A" w14:textId="77777777" w:rsidR="00C53CD2" w:rsidRDefault="00C53CD2" w:rsidP="0007262B">
    <w:pPr>
      <w:pStyle w:val="af0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56676" w14:textId="77777777" w:rsidR="00C53CD2" w:rsidRDefault="00C53CD2" w:rsidP="0007262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39FB" w14:textId="77777777" w:rsidR="005C055B" w:rsidRDefault="005C055B" w:rsidP="00750C38">
      <w:r>
        <w:separator/>
      </w:r>
    </w:p>
  </w:footnote>
  <w:footnote w:type="continuationSeparator" w:id="0">
    <w:p w14:paraId="4FAB874E" w14:textId="77777777" w:rsidR="005C055B" w:rsidRDefault="005C055B" w:rsidP="00750C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75FC5" w14:textId="77777777" w:rsidR="00C53CD2" w:rsidRPr="00820DB5" w:rsidRDefault="00C53CD2" w:rsidP="00820DB5">
    <w:pPr>
      <w:pStyle w:val="a3"/>
      <w:jc w:val="right"/>
      <w:rPr>
        <w:rFonts w:ascii="Arial" w:hAnsi="Arial" w:cs="Arial"/>
        <w:b/>
        <w:sz w:val="28"/>
        <w:szCs w:val="28"/>
      </w:rPr>
    </w:pPr>
    <w:r w:rsidRPr="00820DB5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+</w:t>
    </w:r>
    <w:r w:rsidRPr="00820DB5">
      <w:rPr>
        <w:rFonts w:ascii="Arial" w:hAnsi="Arial" w:cs="Arial"/>
        <w:b/>
        <w:sz w:val="28"/>
        <w:szCs w:val="28"/>
      </w:rPr>
      <w:t>+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E184A" w14:textId="77777777" w:rsidR="00C53CD2" w:rsidRPr="00820DB5" w:rsidRDefault="00C53CD2" w:rsidP="00820DB5">
    <w:pPr>
      <w:pStyle w:val="a3"/>
      <w:jc w:val="right"/>
      <w:rPr>
        <w:rFonts w:ascii="Arial" w:hAnsi="Arial" w:cs="Arial"/>
        <w:b/>
        <w:sz w:val="28"/>
        <w:szCs w:val="28"/>
      </w:rPr>
    </w:pPr>
    <w:r w:rsidRPr="00820DB5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+</w:t>
    </w:r>
    <w:r w:rsidRPr="00820DB5">
      <w:rPr>
        <w:rFonts w:ascii="Arial" w:hAnsi="Arial" w:cs="Arial"/>
        <w:b/>
        <w:sz w:val="28"/>
        <w:szCs w:val="28"/>
      </w:rPr>
      <w:t>+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B35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7F19"/>
    <w:multiLevelType w:val="multilevel"/>
    <w:tmpl w:val="7DA4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80988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6B6B"/>
    <w:multiLevelType w:val="multilevel"/>
    <w:tmpl w:val="584E2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000000"/>
        <w:u w:val="none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  <w:u w:val="single"/>
      </w:rPr>
    </w:lvl>
  </w:abstractNum>
  <w:abstractNum w:abstractNumId="4">
    <w:nsid w:val="110D64D9"/>
    <w:multiLevelType w:val="hybridMultilevel"/>
    <w:tmpl w:val="5858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7061B"/>
    <w:multiLevelType w:val="hybridMultilevel"/>
    <w:tmpl w:val="CB529AAE"/>
    <w:lvl w:ilvl="0" w:tplc="B470A5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83B3E"/>
    <w:multiLevelType w:val="hybridMultilevel"/>
    <w:tmpl w:val="5506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95FB8"/>
    <w:multiLevelType w:val="multilevel"/>
    <w:tmpl w:val="C4CE9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DCD7861"/>
    <w:multiLevelType w:val="hybridMultilevel"/>
    <w:tmpl w:val="D992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B73CD"/>
    <w:multiLevelType w:val="hybridMultilevel"/>
    <w:tmpl w:val="F21494BE"/>
    <w:lvl w:ilvl="0" w:tplc="BD0CF5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9C32FA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14F62"/>
    <w:multiLevelType w:val="hybridMultilevel"/>
    <w:tmpl w:val="4744708E"/>
    <w:lvl w:ilvl="0" w:tplc="0419000F">
      <w:start w:val="1"/>
      <w:numFmt w:val="decimal"/>
      <w:lvlText w:val="%1."/>
      <w:lvlJc w:val="left"/>
      <w:pPr>
        <w:ind w:left="4187" w:hanging="360"/>
      </w:p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2">
    <w:nsid w:val="329B1909"/>
    <w:multiLevelType w:val="hybridMultilevel"/>
    <w:tmpl w:val="5A48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217F7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D45F8"/>
    <w:multiLevelType w:val="hybridMultilevel"/>
    <w:tmpl w:val="F32EE92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24B35"/>
    <w:multiLevelType w:val="hybridMultilevel"/>
    <w:tmpl w:val="CAA0D7EA"/>
    <w:lvl w:ilvl="0" w:tplc="B470A5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60D8C"/>
    <w:multiLevelType w:val="hybridMultilevel"/>
    <w:tmpl w:val="1E3AFA24"/>
    <w:lvl w:ilvl="0" w:tplc="F162C7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620716"/>
    <w:multiLevelType w:val="hybridMultilevel"/>
    <w:tmpl w:val="06C65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84D24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90EFB"/>
    <w:multiLevelType w:val="hybridMultilevel"/>
    <w:tmpl w:val="D04A5528"/>
    <w:lvl w:ilvl="0" w:tplc="B470A5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925EB"/>
    <w:multiLevelType w:val="hybridMultilevel"/>
    <w:tmpl w:val="DAE2C65A"/>
    <w:lvl w:ilvl="0" w:tplc="B470A5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5C7372"/>
    <w:multiLevelType w:val="hybridMultilevel"/>
    <w:tmpl w:val="5E94C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46053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23EE4"/>
    <w:multiLevelType w:val="hybridMultilevel"/>
    <w:tmpl w:val="C84A626A"/>
    <w:lvl w:ilvl="0" w:tplc="B470A5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E53DB"/>
    <w:multiLevelType w:val="hybridMultilevel"/>
    <w:tmpl w:val="96969FD0"/>
    <w:lvl w:ilvl="0" w:tplc="F162C7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8FB3609"/>
    <w:multiLevelType w:val="hybridMultilevel"/>
    <w:tmpl w:val="89F6215A"/>
    <w:lvl w:ilvl="0" w:tplc="B470A5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10335"/>
    <w:multiLevelType w:val="hybridMultilevel"/>
    <w:tmpl w:val="7696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1"/>
  </w:num>
  <w:num w:numId="4">
    <w:abstractNumId w:val="11"/>
  </w:num>
  <w:num w:numId="5">
    <w:abstractNumId w:val="12"/>
  </w:num>
  <w:num w:numId="6">
    <w:abstractNumId w:val="8"/>
  </w:num>
  <w:num w:numId="7">
    <w:abstractNumId w:val="26"/>
  </w:num>
  <w:num w:numId="8">
    <w:abstractNumId w:val="13"/>
  </w:num>
  <w:num w:numId="9">
    <w:abstractNumId w:val="0"/>
  </w:num>
  <w:num w:numId="10">
    <w:abstractNumId w:val="2"/>
  </w:num>
  <w:num w:numId="11">
    <w:abstractNumId w:val="22"/>
  </w:num>
  <w:num w:numId="12">
    <w:abstractNumId w:val="10"/>
  </w:num>
  <w:num w:numId="13">
    <w:abstractNumId w:val="18"/>
  </w:num>
  <w:num w:numId="14">
    <w:abstractNumId w:val="1"/>
  </w:num>
  <w:num w:numId="15">
    <w:abstractNumId w:val="9"/>
  </w:num>
  <w:num w:numId="16">
    <w:abstractNumId w:val="16"/>
  </w:num>
  <w:num w:numId="17">
    <w:abstractNumId w:val="24"/>
  </w:num>
  <w:num w:numId="18">
    <w:abstractNumId w:val="14"/>
  </w:num>
  <w:num w:numId="19">
    <w:abstractNumId w:val="3"/>
  </w:num>
  <w:num w:numId="20">
    <w:abstractNumId w:val="15"/>
  </w:num>
  <w:num w:numId="21">
    <w:abstractNumId w:val="19"/>
  </w:num>
  <w:num w:numId="22">
    <w:abstractNumId w:val="20"/>
  </w:num>
  <w:num w:numId="23">
    <w:abstractNumId w:val="25"/>
  </w:num>
  <w:num w:numId="24">
    <w:abstractNumId w:val="5"/>
  </w:num>
  <w:num w:numId="25">
    <w:abstractNumId w:val="23"/>
  </w:num>
  <w:num w:numId="26">
    <w:abstractNumId w:val="7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38"/>
    <w:rsid w:val="00004452"/>
    <w:rsid w:val="00011591"/>
    <w:rsid w:val="000221D9"/>
    <w:rsid w:val="00036510"/>
    <w:rsid w:val="00036B91"/>
    <w:rsid w:val="00040441"/>
    <w:rsid w:val="00051664"/>
    <w:rsid w:val="000608E4"/>
    <w:rsid w:val="00066740"/>
    <w:rsid w:val="0007262B"/>
    <w:rsid w:val="00081512"/>
    <w:rsid w:val="00083299"/>
    <w:rsid w:val="000A6B02"/>
    <w:rsid w:val="000A78B0"/>
    <w:rsid w:val="000D087D"/>
    <w:rsid w:val="000D4563"/>
    <w:rsid w:val="000E4828"/>
    <w:rsid w:val="000F0A31"/>
    <w:rsid w:val="001067D4"/>
    <w:rsid w:val="00125705"/>
    <w:rsid w:val="00127CD9"/>
    <w:rsid w:val="00133740"/>
    <w:rsid w:val="00137EDB"/>
    <w:rsid w:val="00143D6B"/>
    <w:rsid w:val="00147383"/>
    <w:rsid w:val="001635B7"/>
    <w:rsid w:val="0019565B"/>
    <w:rsid w:val="001B5781"/>
    <w:rsid w:val="001C199B"/>
    <w:rsid w:val="001C60C5"/>
    <w:rsid w:val="001C703B"/>
    <w:rsid w:val="001D05A4"/>
    <w:rsid w:val="001D167D"/>
    <w:rsid w:val="001D1BF6"/>
    <w:rsid w:val="001D2923"/>
    <w:rsid w:val="001D48A4"/>
    <w:rsid w:val="001D65E3"/>
    <w:rsid w:val="001D7829"/>
    <w:rsid w:val="001E0165"/>
    <w:rsid w:val="001E3E59"/>
    <w:rsid w:val="001E5AED"/>
    <w:rsid w:val="00200C6C"/>
    <w:rsid w:val="00210401"/>
    <w:rsid w:val="0023238A"/>
    <w:rsid w:val="002502C4"/>
    <w:rsid w:val="002526BD"/>
    <w:rsid w:val="00264275"/>
    <w:rsid w:val="002652AC"/>
    <w:rsid w:val="002700E2"/>
    <w:rsid w:val="00281736"/>
    <w:rsid w:val="00285304"/>
    <w:rsid w:val="0028571D"/>
    <w:rsid w:val="00285828"/>
    <w:rsid w:val="00297038"/>
    <w:rsid w:val="002C1260"/>
    <w:rsid w:val="002C254D"/>
    <w:rsid w:val="002D4CC1"/>
    <w:rsid w:val="00302B07"/>
    <w:rsid w:val="0032618A"/>
    <w:rsid w:val="003275E4"/>
    <w:rsid w:val="00331FBF"/>
    <w:rsid w:val="003350C1"/>
    <w:rsid w:val="00335E9E"/>
    <w:rsid w:val="00343F16"/>
    <w:rsid w:val="00344A23"/>
    <w:rsid w:val="00345BC7"/>
    <w:rsid w:val="003577D0"/>
    <w:rsid w:val="00371B0E"/>
    <w:rsid w:val="00375EF7"/>
    <w:rsid w:val="00381DAB"/>
    <w:rsid w:val="00390729"/>
    <w:rsid w:val="0039198C"/>
    <w:rsid w:val="0039401A"/>
    <w:rsid w:val="00396AB6"/>
    <w:rsid w:val="003A6DA0"/>
    <w:rsid w:val="003B7BA6"/>
    <w:rsid w:val="003C1DCB"/>
    <w:rsid w:val="003C4631"/>
    <w:rsid w:val="003C683A"/>
    <w:rsid w:val="003C6A95"/>
    <w:rsid w:val="003D3422"/>
    <w:rsid w:val="003E130D"/>
    <w:rsid w:val="003F2CA1"/>
    <w:rsid w:val="003F303A"/>
    <w:rsid w:val="00400A28"/>
    <w:rsid w:val="00412C94"/>
    <w:rsid w:val="00432897"/>
    <w:rsid w:val="0043384B"/>
    <w:rsid w:val="00433A1C"/>
    <w:rsid w:val="004476E1"/>
    <w:rsid w:val="0045365D"/>
    <w:rsid w:val="00453D75"/>
    <w:rsid w:val="00455619"/>
    <w:rsid w:val="0046794E"/>
    <w:rsid w:val="00497C60"/>
    <w:rsid w:val="004A29FA"/>
    <w:rsid w:val="004C0475"/>
    <w:rsid w:val="004C22A4"/>
    <w:rsid w:val="004E266D"/>
    <w:rsid w:val="004F0ADD"/>
    <w:rsid w:val="004F1712"/>
    <w:rsid w:val="004F1C13"/>
    <w:rsid w:val="00506EA0"/>
    <w:rsid w:val="005425E1"/>
    <w:rsid w:val="00565AFF"/>
    <w:rsid w:val="005748D3"/>
    <w:rsid w:val="00580EBA"/>
    <w:rsid w:val="00581188"/>
    <w:rsid w:val="00585DAB"/>
    <w:rsid w:val="005A4F2E"/>
    <w:rsid w:val="005A765E"/>
    <w:rsid w:val="005A7771"/>
    <w:rsid w:val="005B3733"/>
    <w:rsid w:val="005B51E3"/>
    <w:rsid w:val="005B7C91"/>
    <w:rsid w:val="005C055B"/>
    <w:rsid w:val="005C44AE"/>
    <w:rsid w:val="00613250"/>
    <w:rsid w:val="006133D7"/>
    <w:rsid w:val="006271E2"/>
    <w:rsid w:val="00645375"/>
    <w:rsid w:val="00674CE3"/>
    <w:rsid w:val="00684B8E"/>
    <w:rsid w:val="00690073"/>
    <w:rsid w:val="00692991"/>
    <w:rsid w:val="006A33C0"/>
    <w:rsid w:val="006A57C7"/>
    <w:rsid w:val="006B7564"/>
    <w:rsid w:val="006C1FB2"/>
    <w:rsid w:val="006C7649"/>
    <w:rsid w:val="006D65D5"/>
    <w:rsid w:val="006E7D88"/>
    <w:rsid w:val="006F3C03"/>
    <w:rsid w:val="0070715A"/>
    <w:rsid w:val="0071232A"/>
    <w:rsid w:val="00712C37"/>
    <w:rsid w:val="00716F18"/>
    <w:rsid w:val="007415F1"/>
    <w:rsid w:val="00750C38"/>
    <w:rsid w:val="00751A90"/>
    <w:rsid w:val="0076439B"/>
    <w:rsid w:val="0076518E"/>
    <w:rsid w:val="0077370A"/>
    <w:rsid w:val="00774BD1"/>
    <w:rsid w:val="00774BD3"/>
    <w:rsid w:val="0077717B"/>
    <w:rsid w:val="00781ABB"/>
    <w:rsid w:val="00781AF5"/>
    <w:rsid w:val="00782321"/>
    <w:rsid w:val="00782E36"/>
    <w:rsid w:val="00791473"/>
    <w:rsid w:val="00795257"/>
    <w:rsid w:val="00795912"/>
    <w:rsid w:val="007A12AA"/>
    <w:rsid w:val="007A1331"/>
    <w:rsid w:val="007B68DE"/>
    <w:rsid w:val="007B6E57"/>
    <w:rsid w:val="007C38C3"/>
    <w:rsid w:val="007F3F39"/>
    <w:rsid w:val="00803E3E"/>
    <w:rsid w:val="008075DE"/>
    <w:rsid w:val="0082000C"/>
    <w:rsid w:val="00820DB5"/>
    <w:rsid w:val="00824E37"/>
    <w:rsid w:val="008343DA"/>
    <w:rsid w:val="00842868"/>
    <w:rsid w:val="00843665"/>
    <w:rsid w:val="00882703"/>
    <w:rsid w:val="008A5729"/>
    <w:rsid w:val="008B1AD8"/>
    <w:rsid w:val="008C1930"/>
    <w:rsid w:val="008C231C"/>
    <w:rsid w:val="008D1663"/>
    <w:rsid w:val="008D47D5"/>
    <w:rsid w:val="008D593B"/>
    <w:rsid w:val="008E1E43"/>
    <w:rsid w:val="008E6D60"/>
    <w:rsid w:val="00900D77"/>
    <w:rsid w:val="00914F4E"/>
    <w:rsid w:val="00921387"/>
    <w:rsid w:val="00921BAD"/>
    <w:rsid w:val="00945567"/>
    <w:rsid w:val="00945728"/>
    <w:rsid w:val="00951B5D"/>
    <w:rsid w:val="009617C4"/>
    <w:rsid w:val="0096332D"/>
    <w:rsid w:val="00967E49"/>
    <w:rsid w:val="00970A5C"/>
    <w:rsid w:val="00974004"/>
    <w:rsid w:val="009801D3"/>
    <w:rsid w:val="009828F8"/>
    <w:rsid w:val="00984191"/>
    <w:rsid w:val="0098552D"/>
    <w:rsid w:val="00991DE0"/>
    <w:rsid w:val="009A2C72"/>
    <w:rsid w:val="009D4E72"/>
    <w:rsid w:val="009D5377"/>
    <w:rsid w:val="009E0706"/>
    <w:rsid w:val="009E6BBF"/>
    <w:rsid w:val="009F5163"/>
    <w:rsid w:val="009F6F9F"/>
    <w:rsid w:val="00A0281F"/>
    <w:rsid w:val="00A15044"/>
    <w:rsid w:val="00A30204"/>
    <w:rsid w:val="00A3187B"/>
    <w:rsid w:val="00A3296A"/>
    <w:rsid w:val="00A36D57"/>
    <w:rsid w:val="00A43ACD"/>
    <w:rsid w:val="00A4687D"/>
    <w:rsid w:val="00A635A3"/>
    <w:rsid w:val="00A96BE8"/>
    <w:rsid w:val="00AA2865"/>
    <w:rsid w:val="00AA67D0"/>
    <w:rsid w:val="00AA7453"/>
    <w:rsid w:val="00AB168F"/>
    <w:rsid w:val="00AB540E"/>
    <w:rsid w:val="00AD0C7D"/>
    <w:rsid w:val="00AD1B2C"/>
    <w:rsid w:val="00AD76BD"/>
    <w:rsid w:val="00AE5012"/>
    <w:rsid w:val="00AF2087"/>
    <w:rsid w:val="00AF278E"/>
    <w:rsid w:val="00AF6E60"/>
    <w:rsid w:val="00B0187A"/>
    <w:rsid w:val="00B03FDC"/>
    <w:rsid w:val="00B146AB"/>
    <w:rsid w:val="00B30716"/>
    <w:rsid w:val="00B36F19"/>
    <w:rsid w:val="00B500DA"/>
    <w:rsid w:val="00B53BB5"/>
    <w:rsid w:val="00B759CA"/>
    <w:rsid w:val="00BA0C72"/>
    <w:rsid w:val="00BA4B8B"/>
    <w:rsid w:val="00BA6E8E"/>
    <w:rsid w:val="00BA7015"/>
    <w:rsid w:val="00BC13D8"/>
    <w:rsid w:val="00BE56C6"/>
    <w:rsid w:val="00BF3C2D"/>
    <w:rsid w:val="00BF550F"/>
    <w:rsid w:val="00C039C6"/>
    <w:rsid w:val="00C0434F"/>
    <w:rsid w:val="00C05732"/>
    <w:rsid w:val="00C0584F"/>
    <w:rsid w:val="00C11CEC"/>
    <w:rsid w:val="00C1591F"/>
    <w:rsid w:val="00C20F5F"/>
    <w:rsid w:val="00C25494"/>
    <w:rsid w:val="00C330C7"/>
    <w:rsid w:val="00C41995"/>
    <w:rsid w:val="00C47DC7"/>
    <w:rsid w:val="00C52E44"/>
    <w:rsid w:val="00C53CD2"/>
    <w:rsid w:val="00C57824"/>
    <w:rsid w:val="00C608D7"/>
    <w:rsid w:val="00C609A3"/>
    <w:rsid w:val="00C71BE9"/>
    <w:rsid w:val="00C77C49"/>
    <w:rsid w:val="00CB409C"/>
    <w:rsid w:val="00CD06F5"/>
    <w:rsid w:val="00CD3885"/>
    <w:rsid w:val="00CE10E0"/>
    <w:rsid w:val="00CE1315"/>
    <w:rsid w:val="00CE1DED"/>
    <w:rsid w:val="00CE2DBB"/>
    <w:rsid w:val="00CE746E"/>
    <w:rsid w:val="00CF323D"/>
    <w:rsid w:val="00D04C35"/>
    <w:rsid w:val="00D07FA3"/>
    <w:rsid w:val="00D3237B"/>
    <w:rsid w:val="00D34504"/>
    <w:rsid w:val="00D578B7"/>
    <w:rsid w:val="00D6414B"/>
    <w:rsid w:val="00D67331"/>
    <w:rsid w:val="00D73E19"/>
    <w:rsid w:val="00D832C8"/>
    <w:rsid w:val="00D848FB"/>
    <w:rsid w:val="00D865D7"/>
    <w:rsid w:val="00D91487"/>
    <w:rsid w:val="00D91646"/>
    <w:rsid w:val="00DA2684"/>
    <w:rsid w:val="00DB4F22"/>
    <w:rsid w:val="00DD2404"/>
    <w:rsid w:val="00DD61BF"/>
    <w:rsid w:val="00DE3FFC"/>
    <w:rsid w:val="00DF07EE"/>
    <w:rsid w:val="00E10124"/>
    <w:rsid w:val="00E11D4A"/>
    <w:rsid w:val="00E16A96"/>
    <w:rsid w:val="00E44249"/>
    <w:rsid w:val="00E53C70"/>
    <w:rsid w:val="00E551D6"/>
    <w:rsid w:val="00E63925"/>
    <w:rsid w:val="00E66380"/>
    <w:rsid w:val="00E70C80"/>
    <w:rsid w:val="00E70DA2"/>
    <w:rsid w:val="00E71DB7"/>
    <w:rsid w:val="00E7667B"/>
    <w:rsid w:val="00EA1DD9"/>
    <w:rsid w:val="00EA656B"/>
    <w:rsid w:val="00EB3351"/>
    <w:rsid w:val="00EC7CED"/>
    <w:rsid w:val="00ED0337"/>
    <w:rsid w:val="00ED42F6"/>
    <w:rsid w:val="00EE69FE"/>
    <w:rsid w:val="00EF3AD3"/>
    <w:rsid w:val="00F018B1"/>
    <w:rsid w:val="00F1109C"/>
    <w:rsid w:val="00F16530"/>
    <w:rsid w:val="00F22761"/>
    <w:rsid w:val="00F22913"/>
    <w:rsid w:val="00F2427A"/>
    <w:rsid w:val="00F2600E"/>
    <w:rsid w:val="00F30229"/>
    <w:rsid w:val="00F3719F"/>
    <w:rsid w:val="00F404D6"/>
    <w:rsid w:val="00F5045B"/>
    <w:rsid w:val="00F54844"/>
    <w:rsid w:val="00F56383"/>
    <w:rsid w:val="00F636C2"/>
    <w:rsid w:val="00F64463"/>
    <w:rsid w:val="00F7090A"/>
    <w:rsid w:val="00F76A0D"/>
    <w:rsid w:val="00F76CC2"/>
    <w:rsid w:val="00F8432F"/>
    <w:rsid w:val="00F857C7"/>
    <w:rsid w:val="00F92299"/>
    <w:rsid w:val="00F974F7"/>
    <w:rsid w:val="00F97CB3"/>
    <w:rsid w:val="00FA5986"/>
    <w:rsid w:val="00FA75B2"/>
    <w:rsid w:val="00FB165D"/>
    <w:rsid w:val="00FC70F5"/>
    <w:rsid w:val="00FC7DC9"/>
    <w:rsid w:val="00FE2325"/>
    <w:rsid w:val="00FE6802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DC8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0C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53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50C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C38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750C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0C3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750C38"/>
    <w:rPr>
      <w:rFonts w:ascii="Arial" w:eastAsia="Times New Roman" w:hAnsi="Arial" w:cs="Arial"/>
      <w:lang w:eastAsia="ru-RU"/>
    </w:rPr>
  </w:style>
  <w:style w:type="paragraph" w:styleId="2">
    <w:name w:val="Body Text Indent 2"/>
    <w:basedOn w:val="a"/>
    <w:link w:val="20"/>
    <w:rsid w:val="00750C38"/>
    <w:pPr>
      <w:ind w:firstLine="851"/>
    </w:pPr>
    <w:rPr>
      <w:sz w:val="28"/>
    </w:rPr>
  </w:style>
  <w:style w:type="character" w:customStyle="1" w:styleId="20">
    <w:name w:val="Основной текст с отступом 2 Знак"/>
    <w:link w:val="2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50C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50C38"/>
  </w:style>
  <w:style w:type="paragraph" w:styleId="21">
    <w:name w:val="Body Text 2"/>
    <w:basedOn w:val="a"/>
    <w:link w:val="22"/>
    <w:rsid w:val="00750C38"/>
    <w:pPr>
      <w:spacing w:after="120" w:line="480" w:lineRule="auto"/>
    </w:pPr>
  </w:style>
  <w:style w:type="character" w:customStyle="1" w:styleId="22">
    <w:name w:val="Основной текст 2 Знак"/>
    <w:link w:val="21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link w:val="a7"/>
    <w:rsid w:val="00750C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6"/>
    <w:rsid w:val="00750C38"/>
    <w:rPr>
      <w:rFonts w:ascii="Courier New" w:hAnsi="Courier New" w:cs="Courier New"/>
    </w:rPr>
  </w:style>
  <w:style w:type="character" w:styleId="a8">
    <w:name w:val="Hyperlink"/>
    <w:uiPriority w:val="99"/>
    <w:rsid w:val="00750C38"/>
    <w:rPr>
      <w:color w:val="0000FF"/>
      <w:u w:val="single"/>
    </w:rPr>
  </w:style>
  <w:style w:type="paragraph" w:styleId="a9">
    <w:name w:val="caption"/>
    <w:basedOn w:val="a"/>
    <w:next w:val="a"/>
    <w:qFormat/>
    <w:rsid w:val="00750C38"/>
    <w:pPr>
      <w:spacing w:before="120" w:line="360" w:lineRule="auto"/>
      <w:ind w:left="539"/>
    </w:pPr>
    <w:rPr>
      <w:b/>
      <w:bCs/>
    </w:rPr>
  </w:style>
  <w:style w:type="table" w:styleId="aa">
    <w:name w:val="Table Grid"/>
    <w:basedOn w:val="a1"/>
    <w:rsid w:val="00750C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750C38"/>
    <w:rPr>
      <w:i w:val="0"/>
      <w:iCs w:val="0"/>
      <w:spacing w:val="48"/>
    </w:rPr>
  </w:style>
  <w:style w:type="character" w:customStyle="1" w:styleId="3">
    <w:name w:val="Основной текст 3 Знак"/>
    <w:link w:val="30"/>
    <w:rsid w:val="00750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rsid w:val="00750C38"/>
    <w:pPr>
      <w:spacing w:after="120"/>
    </w:pPr>
    <w:rPr>
      <w:sz w:val="16"/>
      <w:szCs w:val="16"/>
    </w:rPr>
  </w:style>
  <w:style w:type="paragraph" w:styleId="ac">
    <w:name w:val="Body Text Indent"/>
    <w:basedOn w:val="a"/>
    <w:link w:val="ad"/>
    <w:rsid w:val="00750C38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50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750C38"/>
    <w:pPr>
      <w:spacing w:after="120"/>
      <w:ind w:left="283"/>
    </w:pPr>
    <w:rPr>
      <w:sz w:val="16"/>
      <w:szCs w:val="16"/>
    </w:rPr>
  </w:style>
  <w:style w:type="paragraph" w:styleId="ae">
    <w:name w:val="Title"/>
    <w:basedOn w:val="a"/>
    <w:link w:val="af"/>
    <w:uiPriority w:val="99"/>
    <w:qFormat/>
    <w:rsid w:val="00750C38"/>
    <w:pPr>
      <w:jc w:val="center"/>
    </w:pPr>
    <w:rPr>
      <w:sz w:val="28"/>
    </w:rPr>
  </w:style>
  <w:style w:type="character" w:customStyle="1" w:styleId="af">
    <w:name w:val="Название Знак"/>
    <w:link w:val="ae"/>
    <w:uiPriority w:val="99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750C38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rsid w:val="00750C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qFormat/>
    <w:rsid w:val="00750C38"/>
    <w:rPr>
      <w:b/>
      <w:bCs/>
    </w:rPr>
  </w:style>
  <w:style w:type="paragraph" w:customStyle="1" w:styleId="12">
    <w:name w:val="Без интервала1"/>
    <w:aliases w:val="No Spacing,Вводимый текст,Без интервала11,Без интервала2,Без интервала3"/>
    <w:uiPriority w:val="1"/>
    <w:qFormat/>
    <w:rsid w:val="00750C38"/>
    <w:rPr>
      <w:i/>
      <w:sz w:val="18"/>
      <w:szCs w:val="22"/>
      <w:lang w:eastAsia="en-US"/>
    </w:rPr>
  </w:style>
  <w:style w:type="character" w:styleId="af3">
    <w:name w:val="FollowedHyperlink"/>
    <w:rsid w:val="00750C38"/>
    <w:rPr>
      <w:color w:val="800080"/>
      <w:u w:val="single"/>
    </w:rPr>
  </w:style>
  <w:style w:type="paragraph" w:customStyle="1" w:styleId="af4">
    <w:name w:val="Для таблиц"/>
    <w:basedOn w:val="a"/>
    <w:rsid w:val="00750C38"/>
    <w:pPr>
      <w:widowControl w:val="0"/>
      <w:suppressAutoHyphens/>
    </w:pPr>
    <w:rPr>
      <w:rFonts w:eastAsia="Lucida Sans Unicode"/>
      <w:kern w:val="1"/>
      <w:lang w:eastAsia="ar-SA"/>
    </w:rPr>
  </w:style>
  <w:style w:type="character" w:customStyle="1" w:styleId="af5">
    <w:name w:val="Текст выноски Знак"/>
    <w:link w:val="af6"/>
    <w:rsid w:val="00750C38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rsid w:val="00750C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50C3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7">
    <w:name w:val="footnote reference"/>
    <w:uiPriority w:val="99"/>
    <w:rsid w:val="00750C38"/>
    <w:rPr>
      <w:rFonts w:cs="Times New Roman"/>
      <w:vertAlign w:val="superscript"/>
    </w:rPr>
  </w:style>
  <w:style w:type="paragraph" w:styleId="af8">
    <w:name w:val="Normal (Web)"/>
    <w:basedOn w:val="a"/>
    <w:uiPriority w:val="99"/>
    <w:unhideWhenUsed/>
    <w:rsid w:val="00750C3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D53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9">
    <w:name w:val="Document Map"/>
    <w:basedOn w:val="a"/>
    <w:link w:val="afa"/>
    <w:uiPriority w:val="99"/>
    <w:semiHidden/>
    <w:unhideWhenUsed/>
    <w:rsid w:val="009E6BBF"/>
  </w:style>
  <w:style w:type="character" w:customStyle="1" w:styleId="afa">
    <w:name w:val="Схема документа Знак"/>
    <w:link w:val="af9"/>
    <w:uiPriority w:val="99"/>
    <w:semiHidden/>
    <w:rsid w:val="009E6BB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F0A31"/>
    <w:pPr>
      <w:autoSpaceDE w:val="0"/>
      <w:autoSpaceDN w:val="0"/>
      <w:adjustRightInd w:val="0"/>
    </w:pPr>
    <w:rPr>
      <w:rFonts w:ascii="Arial" w:hAnsi="Arial" w:cs="Arial"/>
      <w:color w:val="000000"/>
      <w:lang w:eastAsia="en-US"/>
    </w:rPr>
  </w:style>
  <w:style w:type="paragraph" w:styleId="afb">
    <w:name w:val="List Paragraph"/>
    <w:basedOn w:val="a"/>
    <w:link w:val="afc"/>
    <w:uiPriority w:val="34"/>
    <w:qFormat/>
    <w:rsid w:val="004E266D"/>
    <w:pPr>
      <w:ind w:left="720"/>
      <w:contextualSpacing/>
    </w:pPr>
  </w:style>
  <w:style w:type="character" w:customStyle="1" w:styleId="785pt">
    <w:name w:val="Основной текст (7) + 8;5 pt;Полужирный"/>
    <w:rsid w:val="004E266D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7pt">
    <w:name w:val="Основной текст (7) + 7 pt"/>
    <w:rsid w:val="004E266D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styleId="afd">
    <w:name w:val="annotation reference"/>
    <w:basedOn w:val="a0"/>
    <w:uiPriority w:val="99"/>
    <w:semiHidden/>
    <w:unhideWhenUsed/>
    <w:rsid w:val="00DE3FFC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DE3FFC"/>
  </w:style>
  <w:style w:type="character" w:customStyle="1" w:styleId="aff">
    <w:name w:val="Текст примечания Знак"/>
    <w:basedOn w:val="a0"/>
    <w:link w:val="afe"/>
    <w:uiPriority w:val="99"/>
    <w:rsid w:val="00DE3FFC"/>
    <w:rPr>
      <w:rFonts w:ascii="Times New Roman" w:eastAsia="Times New Roman" w:hAnsi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D07FA3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D07FA3"/>
    <w:rPr>
      <w:rFonts w:ascii="Times New Roman" w:eastAsia="Times New Roman" w:hAnsi="Times New Roman"/>
    </w:rPr>
  </w:style>
  <w:style w:type="character" w:customStyle="1" w:styleId="afc">
    <w:name w:val="Абзац списка Знак"/>
    <w:link w:val="afb"/>
    <w:uiPriority w:val="34"/>
    <w:locked/>
    <w:rsid w:val="00D07F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ib.vsu.ru/elib/texts/method/vsu/m21-70.pdf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lib.vsu.ru/elib/texts/method/vsu/m21-70.pdf" TargetMode="External"/><Relationship Id="rId11" Type="http://schemas.openxmlformats.org/officeDocument/2006/relationships/hyperlink" Target="http://www.lib.vsu.ru/elib/texts/method/vsu/m21-20.pdf" TargetMode="External"/><Relationship Id="rId12" Type="http://schemas.openxmlformats.org/officeDocument/2006/relationships/hyperlink" Target="https://edu.vsu.ru/course/view.php?id=30044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1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81E0-E15A-D74A-BC07-5AFE9571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23</Pages>
  <Words>6918</Words>
  <Characters>39434</Characters>
  <Application>Microsoft Macintosh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46260</CharactersWithSpaces>
  <SharedDoc>false</SharedDoc>
  <HLinks>
    <vt:vector size="6" baseType="variant"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https://edu.vsu.ru/course/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пользователь Microsoft Office</cp:lastModifiedBy>
  <cp:revision>4</cp:revision>
  <dcterms:created xsi:type="dcterms:W3CDTF">2024-05-31T08:06:00Z</dcterms:created>
  <dcterms:modified xsi:type="dcterms:W3CDTF">2024-06-20T22:35:00Z</dcterms:modified>
</cp:coreProperties>
</file>